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041E" w14:textId="7B7D4C5C" w:rsidR="00305A00" w:rsidRPr="00570FF3" w:rsidRDefault="00DD5B8D" w:rsidP="00305A00">
      <w:pPr>
        <w:jc w:val="center"/>
        <w:rPr>
          <w:b/>
          <w:sz w:val="28"/>
        </w:rPr>
      </w:pPr>
      <w:r w:rsidRPr="00B105D5">
        <w:rPr>
          <w:rStyle w:val="Heading1Char"/>
        </w:rPr>
        <w:t>GS4</w:t>
      </w:r>
      <w:r w:rsidR="00CB3666" w:rsidRPr="00B105D5">
        <w:rPr>
          <w:rStyle w:val="Heading1Char"/>
        </w:rPr>
        <w:t>9501</w:t>
      </w:r>
      <w:r w:rsidRPr="00B105D5">
        <w:rPr>
          <w:rStyle w:val="Heading1Char"/>
        </w:rPr>
        <w:t>/ILS480</w:t>
      </w:r>
      <w:r w:rsidR="00BB2A8E" w:rsidRPr="00B105D5">
        <w:rPr>
          <w:rStyle w:val="Heading1Char"/>
        </w:rPr>
        <w:t xml:space="preserve">: </w:t>
      </w:r>
      <w:r w:rsidR="00CF4235" w:rsidRPr="00B105D5">
        <w:rPr>
          <w:rStyle w:val="Heading1Char"/>
        </w:rPr>
        <w:t>Beyond Undergraduate Research</w:t>
      </w:r>
      <w:r w:rsidR="009A0ACD" w:rsidRPr="00B105D5">
        <w:rPr>
          <w:rStyle w:val="Heading1Char"/>
        </w:rPr>
        <w:br/>
      </w:r>
      <w:r w:rsidR="009A0ACD" w:rsidRPr="00570FF3">
        <w:rPr>
          <w:b/>
          <w:sz w:val="28"/>
        </w:rPr>
        <w:t xml:space="preserve">1 </w:t>
      </w:r>
      <w:proofErr w:type="gramStart"/>
      <w:r w:rsidR="009A0ACD" w:rsidRPr="00570FF3">
        <w:rPr>
          <w:b/>
          <w:sz w:val="28"/>
        </w:rPr>
        <w:t>credit :</w:t>
      </w:r>
      <w:proofErr w:type="gramEnd"/>
      <w:r w:rsidR="009A0ACD" w:rsidRPr="00570FF3">
        <w:rPr>
          <w:b/>
          <w:sz w:val="28"/>
        </w:rPr>
        <w:t xml:space="preserve">: </w:t>
      </w:r>
      <w:r w:rsidR="006558E7">
        <w:rPr>
          <w:b/>
          <w:sz w:val="28"/>
        </w:rPr>
        <w:t xml:space="preserve">Async </w:t>
      </w:r>
      <w:r w:rsidR="009A0ACD" w:rsidRPr="00570FF3">
        <w:rPr>
          <w:b/>
          <w:sz w:val="28"/>
        </w:rPr>
        <w:t xml:space="preserve">Online </w:t>
      </w:r>
      <w:proofErr w:type="gramStart"/>
      <w:r w:rsidR="009A0ACD" w:rsidRPr="00570FF3">
        <w:rPr>
          <w:b/>
          <w:sz w:val="28"/>
        </w:rPr>
        <w:t>Course</w:t>
      </w:r>
      <w:r w:rsidR="003A5DBA" w:rsidRPr="00570FF3">
        <w:rPr>
          <w:b/>
          <w:sz w:val="28"/>
        </w:rPr>
        <w:t xml:space="preserve"> :</w:t>
      </w:r>
      <w:proofErr w:type="gramEnd"/>
      <w:r w:rsidR="003A5DBA" w:rsidRPr="00570FF3">
        <w:rPr>
          <w:b/>
          <w:sz w:val="28"/>
        </w:rPr>
        <w:t>:</w:t>
      </w:r>
      <w:r w:rsidR="00555078">
        <w:rPr>
          <w:b/>
          <w:sz w:val="28"/>
        </w:rPr>
        <w:t xml:space="preserve"> </w:t>
      </w:r>
      <w:r w:rsidR="00C42553">
        <w:rPr>
          <w:b/>
          <w:sz w:val="28"/>
        </w:rPr>
        <w:t>Summer</w:t>
      </w:r>
      <w:r w:rsidR="00B105D5">
        <w:rPr>
          <w:b/>
          <w:sz w:val="28"/>
        </w:rPr>
        <w:t xml:space="preserve"> 2026</w:t>
      </w:r>
      <w:r w:rsidR="00305A00">
        <w:rPr>
          <w:b/>
          <w:sz w:val="28"/>
        </w:rPr>
        <w:br/>
      </w:r>
      <w:r w:rsidR="00305A00" w:rsidRPr="00070EC4">
        <w:rPr>
          <w:bCs/>
          <w:i/>
          <w:iCs/>
          <w:szCs w:val="18"/>
        </w:rPr>
        <w:t>CRN: GS</w:t>
      </w:r>
      <w:r w:rsidR="00305A00">
        <w:rPr>
          <w:bCs/>
          <w:i/>
          <w:iCs/>
          <w:szCs w:val="18"/>
        </w:rPr>
        <w:t>4</w:t>
      </w:r>
      <w:r w:rsidR="00305A00" w:rsidRPr="00070EC4">
        <w:rPr>
          <w:bCs/>
          <w:i/>
          <w:iCs/>
          <w:szCs w:val="18"/>
        </w:rPr>
        <w:t xml:space="preserve">9501 – </w:t>
      </w:r>
      <w:r w:rsidR="00C42553">
        <w:rPr>
          <w:bCs/>
          <w:i/>
          <w:iCs/>
          <w:szCs w:val="18"/>
        </w:rPr>
        <w:t>13886</w:t>
      </w:r>
      <w:r w:rsidR="00305A00" w:rsidRPr="00070EC4">
        <w:rPr>
          <w:bCs/>
          <w:i/>
          <w:iCs/>
          <w:szCs w:val="18"/>
        </w:rPr>
        <w:t xml:space="preserve"> &amp; ILS</w:t>
      </w:r>
      <w:r w:rsidR="00305A00">
        <w:rPr>
          <w:bCs/>
          <w:i/>
          <w:iCs/>
          <w:szCs w:val="18"/>
        </w:rPr>
        <w:t>4</w:t>
      </w:r>
      <w:r w:rsidR="00305A00" w:rsidRPr="00070EC4">
        <w:rPr>
          <w:bCs/>
          <w:i/>
          <w:iCs/>
          <w:szCs w:val="18"/>
        </w:rPr>
        <w:t xml:space="preserve">8000 – </w:t>
      </w:r>
      <w:r w:rsidR="00C42553">
        <w:rPr>
          <w:bCs/>
          <w:i/>
          <w:iCs/>
          <w:szCs w:val="18"/>
        </w:rPr>
        <w:t>13871</w:t>
      </w:r>
      <w:r w:rsidR="00305A00" w:rsidRPr="00070EC4">
        <w:rPr>
          <w:bCs/>
          <w:i/>
          <w:iCs/>
          <w:szCs w:val="18"/>
        </w:rPr>
        <w:t xml:space="preserve"> </w:t>
      </w:r>
    </w:p>
    <w:p w14:paraId="61BA21DE" w14:textId="77777777" w:rsidR="00570FF3" w:rsidRPr="00ED14AB" w:rsidRDefault="00570FF3" w:rsidP="00997649">
      <w:pPr>
        <w:pStyle w:val="Heading2"/>
        <w:rPr>
          <w:b w:val="0"/>
        </w:rPr>
      </w:pPr>
      <w:r w:rsidRPr="00ED14AB">
        <w:t>COURSE INFORMATION</w:t>
      </w:r>
    </w:p>
    <w:p w14:paraId="3CC5985C" w14:textId="77777777" w:rsidR="00ED14AB" w:rsidRPr="00ED14AB" w:rsidRDefault="00ED14AB" w:rsidP="00997649">
      <w:pPr>
        <w:pStyle w:val="Heading3"/>
      </w:pPr>
      <w:r w:rsidRPr="00ED14AB">
        <w:t>Course Description</w:t>
      </w:r>
      <w:r>
        <w:t>:</w:t>
      </w:r>
    </w:p>
    <w:p w14:paraId="0372D99E" w14:textId="77777777" w:rsidR="00CF4235" w:rsidRDefault="00CF4235">
      <w:pPr>
        <w:rPr>
          <w:rFonts w:cs="Arial"/>
        </w:rPr>
      </w:pPr>
      <w:r w:rsidRPr="00CF4235">
        <w:rPr>
          <w:rFonts w:cs="Arial"/>
        </w:rPr>
        <w:t xml:space="preserve">This course is for </w:t>
      </w:r>
      <w:r w:rsidRPr="00CF4235">
        <w:rPr>
          <w:rFonts w:cs="Arial"/>
          <w:b/>
          <w:i/>
        </w:rPr>
        <w:t>current</w:t>
      </w:r>
      <w:r w:rsidR="00764933">
        <w:rPr>
          <w:rFonts w:cs="Arial"/>
          <w:b/>
          <w:i/>
        </w:rPr>
        <w:t xml:space="preserve"> or past</w:t>
      </w:r>
      <w:r w:rsidRPr="00CF4235">
        <w:rPr>
          <w:rFonts w:cs="Arial"/>
          <w:b/>
          <w:i/>
        </w:rPr>
        <w:t xml:space="preserve"> Purdue undergraduate </w:t>
      </w:r>
      <w:proofErr w:type="gramStart"/>
      <w:r w:rsidRPr="00CF4235">
        <w:rPr>
          <w:rFonts w:cs="Arial"/>
          <w:b/>
          <w:i/>
        </w:rPr>
        <w:t>researchers</w:t>
      </w:r>
      <w:proofErr w:type="gramEnd"/>
      <w:r w:rsidRPr="00CF4235">
        <w:rPr>
          <w:rFonts w:cs="Arial"/>
        </w:rPr>
        <w:t xml:space="preserve"> </w:t>
      </w:r>
      <w:r w:rsidR="00764933" w:rsidRPr="00764933">
        <w:rPr>
          <w:rFonts w:cs="Arial"/>
          <w:b/>
          <w:i/>
        </w:rPr>
        <w:t xml:space="preserve">or anyone interested in graduate/professional school </w:t>
      </w:r>
      <w:r w:rsidRPr="00CF4235">
        <w:rPr>
          <w:rFonts w:cs="Arial"/>
        </w:rPr>
        <w:t>to focus on continuing their education in gr</w:t>
      </w:r>
      <w:r>
        <w:rPr>
          <w:rFonts w:cs="Arial"/>
        </w:rPr>
        <w:t xml:space="preserve">aduate or professional school. </w:t>
      </w:r>
      <w:r w:rsidRPr="00CF4235">
        <w:rPr>
          <w:rFonts w:cs="Arial"/>
        </w:rPr>
        <w:t>During this course, students will learn and discuss the various phases of identifying, selecting, applying to and funding graduate o</w:t>
      </w:r>
      <w:r>
        <w:rPr>
          <w:rFonts w:cs="Arial"/>
        </w:rPr>
        <w:t>r professional school programs.</w:t>
      </w:r>
      <w:r w:rsidRPr="00CF4235">
        <w:rPr>
          <w:rFonts w:cs="Arial"/>
        </w:rPr>
        <w:t xml:space="preserve"> Students will also gain a deeper comprehension of the qualities and skills that make research mentors effective while developing skills they will need to be succes</w:t>
      </w:r>
      <w:r>
        <w:rPr>
          <w:rFonts w:cs="Arial"/>
        </w:rPr>
        <w:t xml:space="preserve">sful mentees and peer mentors. </w:t>
      </w:r>
      <w:r w:rsidRPr="00CF4235">
        <w:rPr>
          <w:rFonts w:cs="Arial"/>
        </w:rPr>
        <w:t>Students will conduct research to identify potential programs of interest and develop a statement of purpose.</w:t>
      </w:r>
      <w:r w:rsidR="00A02EA9">
        <w:rPr>
          <w:rFonts w:cs="Arial"/>
        </w:rPr>
        <w:t xml:space="preserve"> </w:t>
      </w:r>
      <w:r w:rsidR="00785E8C">
        <w:rPr>
          <w:rFonts w:cs="Arial"/>
        </w:rPr>
        <w:t>Prerequisite: Junior standing or instructor permission.</w:t>
      </w:r>
    </w:p>
    <w:p w14:paraId="68132DDB" w14:textId="090B4916" w:rsidR="00BB2A8E" w:rsidRPr="00F83EA1" w:rsidRDefault="00BB2A8E" w:rsidP="00997649">
      <w:pPr>
        <w:pStyle w:val="Heading3"/>
      </w:pPr>
      <w:r w:rsidRPr="00F83EA1">
        <w:t xml:space="preserve">Course </w:t>
      </w:r>
      <w:r w:rsidR="00F83EA1">
        <w:t xml:space="preserve">Learning </w:t>
      </w:r>
      <w:r w:rsidR="00760DD8">
        <w:t>Outcomes</w:t>
      </w:r>
      <w:r w:rsidRPr="00F83EA1">
        <w:t>:</w:t>
      </w:r>
    </w:p>
    <w:p w14:paraId="42D311E3" w14:textId="77777777" w:rsidR="00CF4235" w:rsidRDefault="00CF4235" w:rsidP="00CF4235">
      <w:pPr>
        <w:pStyle w:val="ListParagraph"/>
        <w:numPr>
          <w:ilvl w:val="0"/>
          <w:numId w:val="30"/>
        </w:numPr>
      </w:pPr>
      <w:r>
        <w:t>Categorize graduate or professional school qualities that fit skills and meet professional needs</w:t>
      </w:r>
    </w:p>
    <w:p w14:paraId="3661F773" w14:textId="77777777" w:rsidR="00CF4235" w:rsidRDefault="00CF4235" w:rsidP="00CF4235">
      <w:pPr>
        <w:pStyle w:val="ListParagraph"/>
        <w:numPr>
          <w:ilvl w:val="0"/>
          <w:numId w:val="30"/>
        </w:numPr>
      </w:pPr>
      <w:r>
        <w:t>Identify qualities and skills necessary to act effectively as a research mentor and as a research mentee to a future graduate/professional advisor</w:t>
      </w:r>
    </w:p>
    <w:p w14:paraId="675EC347" w14:textId="77777777" w:rsidR="00CF4235" w:rsidRDefault="00CF4235" w:rsidP="00CF4235">
      <w:pPr>
        <w:pStyle w:val="ListParagraph"/>
        <w:numPr>
          <w:ilvl w:val="0"/>
          <w:numId w:val="30"/>
        </w:numPr>
      </w:pPr>
      <w:r>
        <w:t>Create a statement of purpose to include in graduate/professional school applications</w:t>
      </w:r>
    </w:p>
    <w:p w14:paraId="39766617" w14:textId="77777777" w:rsidR="00CF4235" w:rsidRDefault="00CF4235" w:rsidP="00CF4235">
      <w:pPr>
        <w:pStyle w:val="ListParagraph"/>
        <w:numPr>
          <w:ilvl w:val="0"/>
          <w:numId w:val="30"/>
        </w:numPr>
      </w:pPr>
      <w:r>
        <w:t>Reflect on and apply transferable skills of an undergraduate researcher for future success</w:t>
      </w:r>
    </w:p>
    <w:p w14:paraId="0E375E65" w14:textId="77777777" w:rsidR="00ED14AB" w:rsidRPr="003A5DBA" w:rsidRDefault="00ED14AB" w:rsidP="00997649">
      <w:pPr>
        <w:pStyle w:val="Heading3"/>
      </w:pPr>
      <w:r w:rsidRPr="003A5DBA">
        <w:t>Course Set-Up:</w:t>
      </w:r>
    </w:p>
    <w:p w14:paraId="7D2CFA97" w14:textId="4E756B13" w:rsidR="00ED14AB" w:rsidRDefault="00ED14AB" w:rsidP="00ED14AB">
      <w:r>
        <w:t xml:space="preserve">This online course is broken into </w:t>
      </w:r>
      <w:r w:rsidR="003C5855">
        <w:t>6</w:t>
      </w:r>
      <w:r>
        <w:t xml:space="preserve"> modules that will be evenly distributed within an academic semester. Each module will contain:</w:t>
      </w:r>
    </w:p>
    <w:p w14:paraId="41967202" w14:textId="5EB38437" w:rsidR="00ED14AB" w:rsidRDefault="00CB1D56" w:rsidP="00ED14AB">
      <w:pPr>
        <w:pStyle w:val="ListParagraph"/>
        <w:numPr>
          <w:ilvl w:val="0"/>
          <w:numId w:val="11"/>
        </w:numPr>
      </w:pPr>
      <w:r>
        <w:t>Readings</w:t>
      </w:r>
      <w:r w:rsidR="003C5855">
        <w:t xml:space="preserve"> and videos</w:t>
      </w:r>
      <w:r>
        <w:t xml:space="preserve"> related to the modular learning objectives via the course website</w:t>
      </w:r>
    </w:p>
    <w:p w14:paraId="44DE9E93" w14:textId="7ADD8FFC" w:rsidR="003C5855" w:rsidRDefault="003C5855" w:rsidP="003C5855">
      <w:pPr>
        <w:pStyle w:val="ListParagraph"/>
        <w:numPr>
          <w:ilvl w:val="0"/>
          <w:numId w:val="11"/>
        </w:numPr>
        <w:rPr>
          <w:b/>
          <w:bCs/>
          <w:i/>
          <w:iCs/>
        </w:rPr>
      </w:pPr>
      <w:r>
        <w:t xml:space="preserve">One discussion with prompts about the topic to provide an original contribution and </w:t>
      </w:r>
      <w:r w:rsidRPr="00557728">
        <w:rPr>
          <w:b/>
          <w:bCs/>
          <w:i/>
          <w:iCs/>
        </w:rPr>
        <w:t>to respond to two others’ contributions</w:t>
      </w:r>
    </w:p>
    <w:p w14:paraId="20E9A020" w14:textId="5D7A583F" w:rsidR="003C5855" w:rsidRPr="00557728" w:rsidRDefault="003C5855" w:rsidP="003C5855">
      <w:pPr>
        <w:pStyle w:val="ListParagraph"/>
        <w:numPr>
          <w:ilvl w:val="0"/>
          <w:numId w:val="11"/>
        </w:numPr>
        <w:rPr>
          <w:b/>
          <w:bCs/>
          <w:i/>
          <w:iCs/>
        </w:rPr>
      </w:pPr>
      <w:r>
        <w:t>A self-inventory quiz of what was discussed and to rate your own comfort with the content</w:t>
      </w:r>
    </w:p>
    <w:p w14:paraId="03410C0E" w14:textId="77777777" w:rsidR="00BB2A8E" w:rsidRPr="00F83EA1" w:rsidRDefault="00BB2A8E" w:rsidP="00997649">
      <w:pPr>
        <w:pStyle w:val="Heading3"/>
      </w:pPr>
      <w:r w:rsidRPr="00F83EA1">
        <w:t>Course Products:</w:t>
      </w:r>
    </w:p>
    <w:p w14:paraId="623DD23E" w14:textId="77777777" w:rsidR="003C5855" w:rsidRDefault="003C5855" w:rsidP="00CF4235">
      <w:pPr>
        <w:pStyle w:val="ListParagraph"/>
        <w:numPr>
          <w:ilvl w:val="0"/>
          <w:numId w:val="2"/>
        </w:numPr>
      </w:pPr>
      <w:r>
        <w:t>List of potential graduate and/or professional school programs</w:t>
      </w:r>
    </w:p>
    <w:p w14:paraId="56C284F5" w14:textId="40C3DE3F" w:rsidR="003C5855" w:rsidRDefault="003C5855" w:rsidP="00CF4235">
      <w:pPr>
        <w:pStyle w:val="ListParagraph"/>
        <w:numPr>
          <w:ilvl w:val="0"/>
          <w:numId w:val="2"/>
        </w:numPr>
      </w:pPr>
      <w:r>
        <w:t>List of potential mentors</w:t>
      </w:r>
    </w:p>
    <w:p w14:paraId="717839F1" w14:textId="6D32F3DE" w:rsidR="00CF4235" w:rsidRDefault="00CF4235" w:rsidP="00CF4235">
      <w:pPr>
        <w:pStyle w:val="ListParagraph"/>
        <w:numPr>
          <w:ilvl w:val="0"/>
          <w:numId w:val="2"/>
        </w:numPr>
      </w:pPr>
      <w:r>
        <w:t>Statement of purpose</w:t>
      </w:r>
    </w:p>
    <w:p w14:paraId="4C710B6D" w14:textId="77777777" w:rsidR="003C5855" w:rsidRDefault="003C5855" w:rsidP="003C5855">
      <w:pPr>
        <w:pStyle w:val="ListParagraph"/>
        <w:numPr>
          <w:ilvl w:val="0"/>
          <w:numId w:val="2"/>
        </w:numPr>
      </w:pPr>
      <w:r>
        <w:t>Mid-semester and final reflective papers</w:t>
      </w:r>
    </w:p>
    <w:p w14:paraId="3816FDB7" w14:textId="3A1D4B36" w:rsidR="00183D97" w:rsidRPr="00784CAB" w:rsidRDefault="00183D97" w:rsidP="00997649">
      <w:pPr>
        <w:pStyle w:val="Heading3"/>
      </w:pPr>
      <w:r>
        <w:t>Student Consultation Time</w:t>
      </w:r>
    </w:p>
    <w:p w14:paraId="7E96AD0F" w14:textId="45DE82D4" w:rsidR="003C5855" w:rsidRDefault="003C5855" w:rsidP="003C5855">
      <w:r>
        <w:t xml:space="preserve">Students may schedule a time to meet with JJ Sadler by finding </w:t>
      </w:r>
      <w:proofErr w:type="gramStart"/>
      <w:r>
        <w:t>a time</w:t>
      </w:r>
      <w:proofErr w:type="gramEnd"/>
      <w:r>
        <w:t xml:space="preserve"> on BoilerConnect using the link on the course website. If times are not available, email JJ Sadler </w:t>
      </w:r>
      <w:proofErr w:type="spellStart"/>
      <w:proofErr w:type="gramStart"/>
      <w:r>
        <w:t>some times</w:t>
      </w:r>
      <w:proofErr w:type="spellEnd"/>
      <w:proofErr w:type="gramEnd"/>
      <w:r>
        <w:t xml:space="preserve"> you are available to meet.</w:t>
      </w:r>
    </w:p>
    <w:p w14:paraId="54DF1B39" w14:textId="77777777" w:rsidR="00A1146F" w:rsidRDefault="00A1146F" w:rsidP="003C5855"/>
    <w:p w14:paraId="2293B9F8" w14:textId="77777777" w:rsidR="00E01A94" w:rsidRPr="007B298B" w:rsidRDefault="00E01A94" w:rsidP="00E01A94">
      <w:pPr>
        <w:pStyle w:val="Heading3"/>
      </w:pPr>
      <w:bookmarkStart w:id="0" w:name="_Hlk123810345"/>
      <w:r>
        <w:t>Learning Technology</w:t>
      </w:r>
    </w:p>
    <w:bookmarkEnd w:id="0"/>
    <w:p w14:paraId="1852200F" w14:textId="77777777" w:rsidR="00E01A94" w:rsidRDefault="00E01A94" w:rsidP="00E01A94">
      <w:r>
        <w:t>Students must have access to:</w:t>
      </w:r>
    </w:p>
    <w:p w14:paraId="21A4A56F" w14:textId="77777777" w:rsidR="00E01A94" w:rsidRDefault="00E01A94" w:rsidP="00E01A94">
      <w:pPr>
        <w:pStyle w:val="ListParagraph"/>
        <w:numPr>
          <w:ilvl w:val="0"/>
          <w:numId w:val="39"/>
        </w:numPr>
      </w:pPr>
      <w:r>
        <w:t>A Word Processor (i.e., MS Word, that is available to all Purdue students for free)</w:t>
      </w:r>
    </w:p>
    <w:p w14:paraId="446B5FD3" w14:textId="77777777" w:rsidR="00E01A94" w:rsidRDefault="00E01A94" w:rsidP="00E01A94">
      <w:pPr>
        <w:pStyle w:val="ListParagraph"/>
        <w:numPr>
          <w:ilvl w:val="0"/>
          <w:numId w:val="39"/>
        </w:numPr>
      </w:pPr>
      <w:r>
        <w:t>A reliable internet connection to access the online course</w:t>
      </w:r>
    </w:p>
    <w:p w14:paraId="6BB53A8A" w14:textId="77777777" w:rsidR="00E01A94" w:rsidRDefault="00E01A94" w:rsidP="003C5855"/>
    <w:p w14:paraId="368D2690" w14:textId="187BB681" w:rsidR="00BB2A8E" w:rsidRPr="00F83EA1" w:rsidRDefault="002C3BCA" w:rsidP="00997649">
      <w:pPr>
        <w:pStyle w:val="Heading3"/>
      </w:pPr>
      <w:r w:rsidRPr="00F83EA1">
        <w:lastRenderedPageBreak/>
        <w:t>Modules</w:t>
      </w:r>
      <w:r w:rsidR="00F83EA1" w:rsidRPr="00F83EA1">
        <w:t xml:space="preserve"> and Learning </w:t>
      </w:r>
      <w:r w:rsidR="00760DD8">
        <w:t>Outcomes</w:t>
      </w:r>
      <w:r w:rsidR="00BB2A8E" w:rsidRPr="00F83EA1">
        <w:t>:</w:t>
      </w:r>
    </w:p>
    <w:p w14:paraId="600D37A7" w14:textId="77777777" w:rsidR="00CF4235" w:rsidRDefault="00CF4235" w:rsidP="00CF4235">
      <w:r>
        <w:t>Module 1: Whether or Not to Attend Graduate/Professional School</w:t>
      </w:r>
    </w:p>
    <w:p w14:paraId="761CFD99" w14:textId="77777777" w:rsidR="00CF4235" w:rsidRDefault="00CF4235" w:rsidP="00CF4235">
      <w:pPr>
        <w:pStyle w:val="ListParagraph"/>
        <w:numPr>
          <w:ilvl w:val="0"/>
          <w:numId w:val="31"/>
        </w:numPr>
      </w:pPr>
      <w:r>
        <w:t xml:space="preserve">Identify career goals, realistic expectations of outcomes, and networking possibilities </w:t>
      </w:r>
    </w:p>
    <w:p w14:paraId="5139C10E" w14:textId="77777777" w:rsidR="00CF4235" w:rsidRDefault="00CF4235" w:rsidP="00CF4235">
      <w:pPr>
        <w:pStyle w:val="ListParagraph"/>
        <w:numPr>
          <w:ilvl w:val="0"/>
          <w:numId w:val="31"/>
        </w:numPr>
      </w:pPr>
      <w:r>
        <w:t xml:space="preserve">Assess the impacts on your physical, mental, and financial well-being </w:t>
      </w:r>
    </w:p>
    <w:p w14:paraId="2FB01446" w14:textId="77777777" w:rsidR="00CF4235" w:rsidRDefault="00CF4235" w:rsidP="00CF4235">
      <w:r>
        <w:t>Module 2: Researching Graduate/Professional Programs: Where and When Should You Attend</w:t>
      </w:r>
    </w:p>
    <w:p w14:paraId="11068146" w14:textId="77777777" w:rsidR="00CF4235" w:rsidRDefault="00CF4235" w:rsidP="00CF4235">
      <w:pPr>
        <w:pStyle w:val="ListParagraph"/>
        <w:numPr>
          <w:ilvl w:val="0"/>
          <w:numId w:val="38"/>
        </w:numPr>
      </w:pPr>
      <w:r>
        <w:t xml:space="preserve">Identify the characteristics of different institutions and programs/schools that fit your personal and professional needs </w:t>
      </w:r>
    </w:p>
    <w:p w14:paraId="419A049D" w14:textId="77777777" w:rsidR="00CF4235" w:rsidRDefault="00CF4235" w:rsidP="00CF4235">
      <w:pPr>
        <w:pStyle w:val="ListParagraph"/>
        <w:numPr>
          <w:ilvl w:val="0"/>
          <w:numId w:val="38"/>
        </w:numPr>
      </w:pPr>
      <w:r>
        <w:t>Evaluate how timing and selection of graduate programs impact your studies and your future professional success</w:t>
      </w:r>
    </w:p>
    <w:p w14:paraId="4CAFDEFD" w14:textId="77777777" w:rsidR="00CF4235" w:rsidRDefault="00CF4235" w:rsidP="00CF4235">
      <w:r>
        <w:t xml:space="preserve">Module 3: Identifying Faculty as Potential Mentors </w:t>
      </w:r>
    </w:p>
    <w:p w14:paraId="120A7597" w14:textId="77777777" w:rsidR="00CF4235" w:rsidRDefault="00CF4235" w:rsidP="00CF4235">
      <w:pPr>
        <w:pStyle w:val="ListParagraph"/>
        <w:numPr>
          <w:ilvl w:val="0"/>
          <w:numId w:val="37"/>
        </w:numPr>
      </w:pPr>
      <w:r>
        <w:t>Identify qualities of strong, productive mentors</w:t>
      </w:r>
    </w:p>
    <w:p w14:paraId="364DE7FD" w14:textId="77777777" w:rsidR="00CF4235" w:rsidRDefault="00CF4235" w:rsidP="00CF4235">
      <w:pPr>
        <w:pStyle w:val="ListParagraph"/>
        <w:numPr>
          <w:ilvl w:val="0"/>
          <w:numId w:val="37"/>
        </w:numPr>
      </w:pPr>
      <w:r>
        <w:t>Determine the type of mentor that suits your skills, background, and personality</w:t>
      </w:r>
    </w:p>
    <w:p w14:paraId="65C9AF59" w14:textId="77777777" w:rsidR="00CF4235" w:rsidRDefault="00CF4235" w:rsidP="00CF4235">
      <w:r>
        <w:t>Module 4: Constructing a Statement of Purpose</w:t>
      </w:r>
    </w:p>
    <w:p w14:paraId="0558CC64" w14:textId="77777777" w:rsidR="00CF4235" w:rsidRDefault="00CF4235" w:rsidP="00CF4235">
      <w:pPr>
        <w:pStyle w:val="ListParagraph"/>
        <w:numPr>
          <w:ilvl w:val="0"/>
          <w:numId w:val="36"/>
        </w:numPr>
      </w:pPr>
      <w:r>
        <w:t>Assess your interests and motivation for attending a post-baccalaureate program</w:t>
      </w:r>
    </w:p>
    <w:p w14:paraId="3AA5D0C0" w14:textId="77777777" w:rsidR="00CF4235" w:rsidRDefault="00CF4235" w:rsidP="00CF4235">
      <w:pPr>
        <w:pStyle w:val="ListParagraph"/>
        <w:numPr>
          <w:ilvl w:val="0"/>
          <w:numId w:val="36"/>
        </w:numPr>
      </w:pPr>
      <w:r>
        <w:t>Demonstrate how your achievements, undergraduate career, and experiences represent your ability to succeed in a graduate/professional program</w:t>
      </w:r>
    </w:p>
    <w:p w14:paraId="064626FA" w14:textId="77777777" w:rsidR="00CF4235" w:rsidRDefault="00CF4235" w:rsidP="00CF4235">
      <w:r>
        <w:t xml:space="preserve">Module 5: Preparing Your Graduate/Professional School Application </w:t>
      </w:r>
    </w:p>
    <w:p w14:paraId="4C51F466" w14:textId="77777777" w:rsidR="00CF4235" w:rsidRDefault="00CF4235" w:rsidP="00CF4235">
      <w:pPr>
        <w:pStyle w:val="ListParagraph"/>
        <w:numPr>
          <w:ilvl w:val="0"/>
          <w:numId w:val="35"/>
        </w:numPr>
      </w:pPr>
      <w:r>
        <w:t>Learn how to ask for a letter of recommendation and whom to ask</w:t>
      </w:r>
    </w:p>
    <w:p w14:paraId="7F19D401" w14:textId="77777777" w:rsidR="00CF4235" w:rsidRDefault="00CF4235" w:rsidP="00CF4235">
      <w:pPr>
        <w:pStyle w:val="ListParagraph"/>
        <w:numPr>
          <w:ilvl w:val="0"/>
          <w:numId w:val="34"/>
        </w:numPr>
      </w:pPr>
      <w:proofErr w:type="gramStart"/>
      <w:r>
        <w:t>Assemble</w:t>
      </w:r>
      <w:proofErr w:type="gramEnd"/>
      <w:r>
        <w:t xml:space="preserve"> information to help potential recommenders produce a strong support letter</w:t>
      </w:r>
    </w:p>
    <w:p w14:paraId="1CE71A3C" w14:textId="77777777" w:rsidR="00CF4235" w:rsidRDefault="00CF4235" w:rsidP="00CF4235">
      <w:pPr>
        <w:pStyle w:val="ListParagraph"/>
        <w:numPr>
          <w:ilvl w:val="0"/>
          <w:numId w:val="34"/>
        </w:numPr>
      </w:pPr>
      <w:r>
        <w:t xml:space="preserve">Identify what to expect during program interviews </w:t>
      </w:r>
    </w:p>
    <w:p w14:paraId="68E62A9D" w14:textId="77777777" w:rsidR="00CF4235" w:rsidRDefault="00CF4235" w:rsidP="00CF4235">
      <w:r>
        <w:t xml:space="preserve">Module 6: How to Be a Mentor </w:t>
      </w:r>
    </w:p>
    <w:p w14:paraId="60FDB96D" w14:textId="77777777" w:rsidR="00CF4235" w:rsidRDefault="00CF4235" w:rsidP="00CF4235">
      <w:pPr>
        <w:pStyle w:val="ListParagraph"/>
        <w:numPr>
          <w:ilvl w:val="0"/>
          <w:numId w:val="33"/>
        </w:numPr>
      </w:pPr>
      <w:r>
        <w:t xml:space="preserve">Analyze key responsibilities and actions of effective mentors </w:t>
      </w:r>
    </w:p>
    <w:p w14:paraId="00BF7620" w14:textId="77777777" w:rsidR="00587AAB" w:rsidRDefault="00CF4235" w:rsidP="00587AAB">
      <w:pPr>
        <w:pStyle w:val="ListParagraph"/>
        <w:numPr>
          <w:ilvl w:val="0"/>
          <w:numId w:val="33"/>
        </w:numPr>
      </w:pPr>
      <w:r>
        <w:t>Reflect on how these skills impact your current and future professional development</w:t>
      </w:r>
    </w:p>
    <w:p w14:paraId="4C234FD7" w14:textId="77777777" w:rsidR="00587AAB" w:rsidRDefault="00CF4235" w:rsidP="00587AAB">
      <w:pPr>
        <w:pStyle w:val="ListParagraph"/>
        <w:numPr>
          <w:ilvl w:val="0"/>
          <w:numId w:val="33"/>
        </w:numPr>
      </w:pPr>
      <w:r>
        <w:t>Assess similarities and differences of mentorship while an undergraduate student versus as a graduate student</w:t>
      </w:r>
    </w:p>
    <w:p w14:paraId="01BAB703" w14:textId="77777777" w:rsidR="00395601" w:rsidRDefault="00CF4235" w:rsidP="00587AAB">
      <w:pPr>
        <w:pStyle w:val="ListParagraph"/>
        <w:numPr>
          <w:ilvl w:val="0"/>
          <w:numId w:val="33"/>
        </w:numPr>
      </w:pPr>
      <w:r>
        <w:t>Explore opportunities for formal and informal mentorship</w:t>
      </w:r>
    </w:p>
    <w:p w14:paraId="6B004603" w14:textId="77777777" w:rsidR="007B298B" w:rsidRDefault="007B298B" w:rsidP="00BB2A8E">
      <w:pPr>
        <w:rPr>
          <w:bCs/>
          <w:u w:val="single"/>
        </w:rPr>
      </w:pPr>
    </w:p>
    <w:p w14:paraId="24A6CD83" w14:textId="1F3262AD" w:rsidR="00760DD8" w:rsidRPr="00760DD8" w:rsidRDefault="00760DD8" w:rsidP="00997649">
      <w:pPr>
        <w:pStyle w:val="Heading3"/>
      </w:pPr>
      <w:r w:rsidRPr="00760DD8">
        <w:t>Modular Dates</w:t>
      </w:r>
    </w:p>
    <w:tbl>
      <w:tblPr>
        <w:tblStyle w:val="TableGrid"/>
        <w:tblW w:w="10075" w:type="dxa"/>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3060"/>
      </w:tblGrid>
      <w:tr w:rsidR="004E11E3" w:rsidRPr="00C53661" w14:paraId="6B3F6DE8" w14:textId="465CE1C7" w:rsidTr="004E11E3">
        <w:trPr>
          <w:trHeight w:val="506"/>
        </w:trPr>
        <w:tc>
          <w:tcPr>
            <w:tcW w:w="7015" w:type="dxa"/>
          </w:tcPr>
          <w:p w14:paraId="519AFE9F" w14:textId="7BEBCE82" w:rsidR="004E11E3" w:rsidRPr="00C53661" w:rsidRDefault="004E11E3" w:rsidP="004E11E3">
            <w:r>
              <w:t>Module 1: Whether or Not to Attend Graduate/Professional School</w:t>
            </w:r>
          </w:p>
        </w:tc>
        <w:tc>
          <w:tcPr>
            <w:tcW w:w="3060" w:type="dxa"/>
          </w:tcPr>
          <w:p w14:paraId="29D3F83F" w14:textId="15431997" w:rsidR="004E11E3" w:rsidRDefault="004E11E3" w:rsidP="004E11E3">
            <w:r>
              <w:t>June 15 – June 22</w:t>
            </w:r>
          </w:p>
        </w:tc>
      </w:tr>
      <w:tr w:rsidR="004E11E3" w:rsidRPr="00C53661" w14:paraId="3C1E9BAE" w14:textId="0101398F" w:rsidTr="004E11E3">
        <w:trPr>
          <w:trHeight w:val="506"/>
        </w:trPr>
        <w:tc>
          <w:tcPr>
            <w:tcW w:w="7015" w:type="dxa"/>
          </w:tcPr>
          <w:p w14:paraId="7B685FE1" w14:textId="5E6612E0" w:rsidR="004E11E3" w:rsidRPr="00C53661" w:rsidRDefault="004E11E3" w:rsidP="004E11E3">
            <w:r>
              <w:t>Module 2: Researching Graduate/Professional Programs: Where and When Should You Attend</w:t>
            </w:r>
          </w:p>
        </w:tc>
        <w:tc>
          <w:tcPr>
            <w:tcW w:w="3060" w:type="dxa"/>
          </w:tcPr>
          <w:p w14:paraId="1E4D708C" w14:textId="1A595339" w:rsidR="004E11E3" w:rsidRDefault="004E11E3" w:rsidP="004E11E3">
            <w:r>
              <w:t>June 15 – June 22</w:t>
            </w:r>
          </w:p>
        </w:tc>
      </w:tr>
      <w:tr w:rsidR="004E11E3" w:rsidRPr="00C53661" w14:paraId="4CE57F6B" w14:textId="4059DAED" w:rsidTr="004E11E3">
        <w:trPr>
          <w:trHeight w:val="506"/>
        </w:trPr>
        <w:tc>
          <w:tcPr>
            <w:tcW w:w="7015" w:type="dxa"/>
          </w:tcPr>
          <w:p w14:paraId="7D473F58" w14:textId="158406A8" w:rsidR="004E11E3" w:rsidRPr="00C53661" w:rsidRDefault="004E11E3" w:rsidP="004E11E3">
            <w:r>
              <w:t>Module 3: Identifying Faculty as Potential Mentors</w:t>
            </w:r>
          </w:p>
        </w:tc>
        <w:tc>
          <w:tcPr>
            <w:tcW w:w="3060" w:type="dxa"/>
          </w:tcPr>
          <w:p w14:paraId="7EE8A0EA" w14:textId="292C04F4" w:rsidR="004E11E3" w:rsidRDefault="004E11E3" w:rsidP="004E11E3">
            <w:r>
              <w:t>June 22 – June 29</w:t>
            </w:r>
          </w:p>
        </w:tc>
      </w:tr>
      <w:tr w:rsidR="004E11E3" w:rsidRPr="00C53661" w14:paraId="3E6A3954" w14:textId="2A4CE023" w:rsidTr="004E11E3">
        <w:trPr>
          <w:trHeight w:val="506"/>
        </w:trPr>
        <w:tc>
          <w:tcPr>
            <w:tcW w:w="7015" w:type="dxa"/>
          </w:tcPr>
          <w:p w14:paraId="1B561885" w14:textId="79376396" w:rsidR="004E11E3" w:rsidRPr="00C53661" w:rsidRDefault="004E11E3" w:rsidP="004E11E3">
            <w:r>
              <w:t>Module 4: Constructing a Statement of Purpose</w:t>
            </w:r>
          </w:p>
        </w:tc>
        <w:tc>
          <w:tcPr>
            <w:tcW w:w="3060" w:type="dxa"/>
          </w:tcPr>
          <w:p w14:paraId="631E3C2F" w14:textId="1E85FB0D" w:rsidR="004E11E3" w:rsidRDefault="004E11E3" w:rsidP="004E11E3">
            <w:r>
              <w:t>June 29 – July 13</w:t>
            </w:r>
            <w:r>
              <w:br/>
            </w:r>
            <w:r w:rsidRPr="00303A34">
              <w:rPr>
                <w:sz w:val="18"/>
                <w:szCs w:val="18"/>
                <w:highlight w:val="yellow"/>
              </w:rPr>
              <w:t xml:space="preserve">*extra week for </w:t>
            </w:r>
            <w:r>
              <w:rPr>
                <w:sz w:val="18"/>
                <w:szCs w:val="18"/>
                <w:highlight w:val="yellow"/>
              </w:rPr>
              <w:t>University Holiday</w:t>
            </w:r>
            <w:r w:rsidRPr="00303A34">
              <w:rPr>
                <w:sz w:val="18"/>
                <w:szCs w:val="18"/>
                <w:highlight w:val="yellow"/>
              </w:rPr>
              <w:t>*</w:t>
            </w:r>
          </w:p>
        </w:tc>
      </w:tr>
      <w:tr w:rsidR="004E11E3" w:rsidRPr="00C53661" w14:paraId="6C288003" w14:textId="375FB880" w:rsidTr="004E11E3">
        <w:trPr>
          <w:trHeight w:val="506"/>
        </w:trPr>
        <w:tc>
          <w:tcPr>
            <w:tcW w:w="7015" w:type="dxa"/>
          </w:tcPr>
          <w:p w14:paraId="0C262B0D" w14:textId="3293C387" w:rsidR="004E11E3" w:rsidRPr="00C53661" w:rsidRDefault="004E11E3" w:rsidP="004E11E3">
            <w:r>
              <w:t>Module 5: Preparing Your Graduate/Professional School Application</w:t>
            </w:r>
          </w:p>
        </w:tc>
        <w:tc>
          <w:tcPr>
            <w:tcW w:w="3060" w:type="dxa"/>
          </w:tcPr>
          <w:p w14:paraId="516CCE99" w14:textId="438E8B8F" w:rsidR="004E11E3" w:rsidRDefault="004E11E3" w:rsidP="004E11E3">
            <w:r>
              <w:t>July 13 – July 20</w:t>
            </w:r>
          </w:p>
        </w:tc>
      </w:tr>
      <w:tr w:rsidR="004E11E3" w:rsidRPr="00C53661" w14:paraId="1D513B25" w14:textId="23F1FB05" w:rsidTr="004E11E3">
        <w:trPr>
          <w:trHeight w:val="506"/>
        </w:trPr>
        <w:tc>
          <w:tcPr>
            <w:tcW w:w="7015" w:type="dxa"/>
          </w:tcPr>
          <w:p w14:paraId="68C3DDC9" w14:textId="6DE69C6E" w:rsidR="004E11E3" w:rsidRPr="00C53661" w:rsidRDefault="004E11E3" w:rsidP="004E11E3">
            <w:r>
              <w:t>Module 6: How to Be a Mentor</w:t>
            </w:r>
          </w:p>
        </w:tc>
        <w:tc>
          <w:tcPr>
            <w:tcW w:w="3060" w:type="dxa"/>
          </w:tcPr>
          <w:p w14:paraId="3B43E8BE" w14:textId="0B8A6FD9" w:rsidR="004E11E3" w:rsidRDefault="004E11E3" w:rsidP="004E11E3">
            <w:r>
              <w:t>July 20 – July 27</w:t>
            </w:r>
          </w:p>
        </w:tc>
      </w:tr>
    </w:tbl>
    <w:p w14:paraId="30CA07D3" w14:textId="77777777" w:rsidR="00760DD8" w:rsidRDefault="00760DD8" w:rsidP="00BB2A8E">
      <w:pPr>
        <w:rPr>
          <w:b/>
          <w:u w:val="single"/>
        </w:rPr>
      </w:pPr>
    </w:p>
    <w:p w14:paraId="7D9C8530" w14:textId="77777777" w:rsidR="00183D97" w:rsidRPr="00EE6842" w:rsidRDefault="00183D97" w:rsidP="00997649">
      <w:pPr>
        <w:pStyle w:val="Heading2"/>
        <w:rPr>
          <w:b w:val="0"/>
        </w:rPr>
      </w:pPr>
      <w:r w:rsidRPr="00EE6842">
        <w:lastRenderedPageBreak/>
        <w:t>COURSE MAJOR ASSIGNMENTS</w:t>
      </w:r>
      <w:r>
        <w:t xml:space="preserve">, </w:t>
      </w:r>
      <w:r w:rsidRPr="00EE6842">
        <w:t>COURSE LEARNING OUTCOME CONNECTIONS</w:t>
      </w:r>
      <w:r>
        <w:t>, &amp; GRADING</w:t>
      </w:r>
    </w:p>
    <w:tbl>
      <w:tblPr>
        <w:tblStyle w:val="TableGrid1"/>
        <w:tblW w:w="10037"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4585"/>
        <w:gridCol w:w="1980"/>
        <w:gridCol w:w="2042"/>
        <w:gridCol w:w="1430"/>
      </w:tblGrid>
      <w:tr w:rsidR="00E805D0" w:rsidRPr="00CF4235" w14:paraId="44DFE31D" w14:textId="77777777" w:rsidTr="007B3B0B">
        <w:trPr>
          <w:jc w:val="center"/>
        </w:trPr>
        <w:tc>
          <w:tcPr>
            <w:tcW w:w="4585" w:type="dxa"/>
            <w:vAlign w:val="center"/>
          </w:tcPr>
          <w:p w14:paraId="79BEA792" w14:textId="77777777" w:rsidR="00E805D0" w:rsidRPr="00CF4235" w:rsidRDefault="00E805D0" w:rsidP="00E805D0">
            <w:pPr>
              <w:jc w:val="center"/>
              <w:rPr>
                <w:rFonts w:eastAsia="Calibri" w:cs="Times New Roman"/>
                <w:b/>
              </w:rPr>
            </w:pPr>
            <w:r w:rsidRPr="00CF4235">
              <w:rPr>
                <w:rFonts w:eastAsia="Calibri" w:cs="Times New Roman"/>
                <w:b/>
              </w:rPr>
              <w:t>Assignment</w:t>
            </w:r>
          </w:p>
        </w:tc>
        <w:tc>
          <w:tcPr>
            <w:tcW w:w="1980" w:type="dxa"/>
            <w:vAlign w:val="center"/>
          </w:tcPr>
          <w:p w14:paraId="222F843A" w14:textId="686AC3EE" w:rsidR="00E805D0" w:rsidRPr="00CF4235" w:rsidRDefault="00E805D0" w:rsidP="00E805D0">
            <w:pPr>
              <w:jc w:val="center"/>
              <w:rPr>
                <w:rFonts w:eastAsia="Calibri" w:cs="Times New Roman"/>
                <w:b/>
              </w:rPr>
            </w:pPr>
            <w:r w:rsidRPr="00CF4235">
              <w:rPr>
                <w:rFonts w:eastAsia="Calibri" w:cs="Times New Roman"/>
                <w:b/>
              </w:rPr>
              <w:t xml:space="preserve">Course Learning </w:t>
            </w:r>
            <w:r>
              <w:rPr>
                <w:rFonts w:eastAsia="Calibri" w:cs="Times New Roman"/>
                <w:b/>
              </w:rPr>
              <w:t>Outcome</w:t>
            </w:r>
            <w:r w:rsidRPr="00CF4235">
              <w:rPr>
                <w:rFonts w:eastAsia="Calibri" w:cs="Times New Roman"/>
                <w:b/>
              </w:rPr>
              <w:t xml:space="preserve"> (CL</w:t>
            </w:r>
            <w:r>
              <w:rPr>
                <w:rFonts w:eastAsia="Calibri" w:cs="Times New Roman"/>
                <w:b/>
              </w:rPr>
              <w:t>O</w:t>
            </w:r>
            <w:r w:rsidRPr="00CF4235">
              <w:rPr>
                <w:rFonts w:eastAsia="Calibri" w:cs="Times New Roman"/>
                <w:b/>
              </w:rPr>
              <w:t>)</w:t>
            </w:r>
          </w:p>
        </w:tc>
        <w:tc>
          <w:tcPr>
            <w:tcW w:w="2042" w:type="dxa"/>
          </w:tcPr>
          <w:p w14:paraId="436FD786" w14:textId="0B2C81F9" w:rsidR="00E805D0" w:rsidRPr="00CF4235" w:rsidRDefault="00E805D0" w:rsidP="00E805D0">
            <w:pPr>
              <w:jc w:val="center"/>
              <w:rPr>
                <w:rFonts w:eastAsia="Calibri" w:cs="Times New Roman"/>
                <w:b/>
              </w:rPr>
            </w:pPr>
            <w:r>
              <w:rPr>
                <w:rFonts w:eastAsia="Calibri" w:cs="Times New Roman"/>
                <w:b/>
              </w:rPr>
              <w:t>Submission Deadline</w:t>
            </w:r>
          </w:p>
        </w:tc>
        <w:tc>
          <w:tcPr>
            <w:tcW w:w="1430" w:type="dxa"/>
            <w:vAlign w:val="center"/>
          </w:tcPr>
          <w:p w14:paraId="13F06609" w14:textId="5AEFFAA8" w:rsidR="00E805D0" w:rsidRPr="00CF4235" w:rsidRDefault="00E805D0" w:rsidP="00E805D0">
            <w:pPr>
              <w:jc w:val="center"/>
              <w:rPr>
                <w:rFonts w:eastAsia="Calibri" w:cs="Times New Roman"/>
                <w:b/>
              </w:rPr>
            </w:pPr>
            <w:r w:rsidRPr="00CF4235">
              <w:rPr>
                <w:rFonts w:eastAsia="Calibri" w:cs="Times New Roman"/>
                <w:b/>
              </w:rPr>
              <w:t>Points</w:t>
            </w:r>
          </w:p>
        </w:tc>
      </w:tr>
      <w:tr w:rsidR="007B3B0B" w:rsidRPr="00CF4235" w14:paraId="7ACEA0C3" w14:textId="77777777" w:rsidTr="007B3B0B">
        <w:trPr>
          <w:jc w:val="center"/>
        </w:trPr>
        <w:tc>
          <w:tcPr>
            <w:tcW w:w="4585" w:type="dxa"/>
            <w:vAlign w:val="center"/>
          </w:tcPr>
          <w:p w14:paraId="1E98474C" w14:textId="77777777" w:rsidR="007B3B0B" w:rsidRPr="00CF4235" w:rsidRDefault="007B3B0B" w:rsidP="002058AB">
            <w:pPr>
              <w:jc w:val="center"/>
              <w:rPr>
                <w:rFonts w:eastAsia="Calibri" w:cs="Times New Roman"/>
              </w:rPr>
            </w:pPr>
            <w:r w:rsidRPr="00CF4235">
              <w:rPr>
                <w:rFonts w:eastAsia="Calibri" w:cs="Times New Roman"/>
              </w:rPr>
              <w:t>Modular self-inventories</w:t>
            </w:r>
          </w:p>
        </w:tc>
        <w:tc>
          <w:tcPr>
            <w:tcW w:w="1980" w:type="dxa"/>
            <w:vAlign w:val="center"/>
          </w:tcPr>
          <w:p w14:paraId="52F3E562" w14:textId="77777777" w:rsidR="007B3B0B" w:rsidRPr="00CF4235" w:rsidRDefault="007B3B0B" w:rsidP="002058AB">
            <w:pPr>
              <w:jc w:val="center"/>
              <w:rPr>
                <w:rFonts w:eastAsia="Calibri" w:cs="Times New Roman"/>
              </w:rPr>
            </w:pPr>
            <w:r w:rsidRPr="00CF4235">
              <w:rPr>
                <w:rFonts w:eastAsia="Calibri" w:cs="Times New Roman"/>
              </w:rPr>
              <w:t>CL</w:t>
            </w:r>
            <w:r>
              <w:rPr>
                <w:rFonts w:eastAsia="Calibri" w:cs="Times New Roman"/>
              </w:rPr>
              <w:t>O</w:t>
            </w:r>
            <w:r w:rsidRPr="00CF4235">
              <w:rPr>
                <w:rFonts w:eastAsia="Calibri" w:cs="Times New Roman"/>
              </w:rPr>
              <w:t>s</w:t>
            </w:r>
            <w:r>
              <w:rPr>
                <w:rFonts w:eastAsia="Calibri" w:cs="Times New Roman"/>
              </w:rPr>
              <w:t xml:space="preserve"> </w:t>
            </w:r>
            <w:r w:rsidRPr="00CF4235">
              <w:rPr>
                <w:rFonts w:eastAsia="Calibri" w:cs="Times New Roman"/>
              </w:rPr>
              <w:t>1-4</w:t>
            </w:r>
          </w:p>
        </w:tc>
        <w:tc>
          <w:tcPr>
            <w:tcW w:w="2042" w:type="dxa"/>
          </w:tcPr>
          <w:p w14:paraId="71B3B1F9" w14:textId="77777777" w:rsidR="007B3B0B" w:rsidRDefault="007B3B0B" w:rsidP="002058AB">
            <w:pPr>
              <w:jc w:val="center"/>
              <w:rPr>
                <w:rFonts w:eastAsia="Calibri" w:cs="Times New Roman"/>
              </w:rPr>
            </w:pPr>
            <w:r>
              <w:rPr>
                <w:rFonts w:eastAsia="Calibri" w:cs="Times New Roman"/>
              </w:rPr>
              <w:t>End of the Module</w:t>
            </w:r>
          </w:p>
        </w:tc>
        <w:tc>
          <w:tcPr>
            <w:tcW w:w="1430" w:type="dxa"/>
            <w:vAlign w:val="center"/>
          </w:tcPr>
          <w:p w14:paraId="15BF8157" w14:textId="77777777" w:rsidR="007B3B0B" w:rsidRPr="00CF4235" w:rsidRDefault="007B3B0B" w:rsidP="002058AB">
            <w:pPr>
              <w:jc w:val="center"/>
              <w:rPr>
                <w:rFonts w:eastAsia="Calibri" w:cs="Times New Roman"/>
              </w:rPr>
            </w:pPr>
            <w:r>
              <w:rPr>
                <w:rFonts w:eastAsia="Calibri" w:cs="Times New Roman"/>
              </w:rPr>
              <w:t>6</w:t>
            </w:r>
            <w:r w:rsidRPr="00CF4235">
              <w:rPr>
                <w:rFonts w:eastAsia="Calibri" w:cs="Times New Roman"/>
              </w:rPr>
              <w:t>0</w:t>
            </w:r>
          </w:p>
          <w:p w14:paraId="6ED19F06" w14:textId="77777777" w:rsidR="007B3B0B" w:rsidRPr="00CF4235" w:rsidRDefault="007B3B0B" w:rsidP="002058AB">
            <w:pPr>
              <w:jc w:val="center"/>
              <w:rPr>
                <w:rFonts w:eastAsia="Calibri" w:cs="Times New Roman"/>
              </w:rPr>
            </w:pPr>
            <w:r w:rsidRPr="00CF4235">
              <w:rPr>
                <w:rFonts w:eastAsia="Calibri" w:cs="Times New Roman"/>
              </w:rPr>
              <w:t>(10/module)</w:t>
            </w:r>
          </w:p>
        </w:tc>
      </w:tr>
      <w:tr w:rsidR="007B3B0B" w:rsidRPr="00CF4235" w14:paraId="02AAB421" w14:textId="77777777" w:rsidTr="007B3B0B">
        <w:trPr>
          <w:jc w:val="center"/>
        </w:trPr>
        <w:tc>
          <w:tcPr>
            <w:tcW w:w="4585" w:type="dxa"/>
            <w:vAlign w:val="center"/>
          </w:tcPr>
          <w:p w14:paraId="67D9B86C" w14:textId="77777777" w:rsidR="007B3B0B" w:rsidRPr="00495D7C" w:rsidRDefault="007B3B0B" w:rsidP="002058AB">
            <w:pPr>
              <w:jc w:val="center"/>
              <w:rPr>
                <w:rFonts w:eastAsia="Calibri" w:cs="Times New Roman"/>
              </w:rPr>
            </w:pPr>
            <w:r w:rsidRPr="00495D7C">
              <w:rPr>
                <w:rFonts w:eastAsia="Calibri" w:cs="Times New Roman"/>
              </w:rPr>
              <w:t>Modular discussion posts and replies to peer posts</w:t>
            </w:r>
          </w:p>
        </w:tc>
        <w:tc>
          <w:tcPr>
            <w:tcW w:w="1980" w:type="dxa"/>
            <w:vAlign w:val="center"/>
          </w:tcPr>
          <w:p w14:paraId="2684E532" w14:textId="77777777" w:rsidR="007B3B0B" w:rsidRPr="00495D7C" w:rsidRDefault="007B3B0B" w:rsidP="002058AB">
            <w:pPr>
              <w:jc w:val="center"/>
              <w:rPr>
                <w:rFonts w:eastAsia="Calibri" w:cs="Times New Roman"/>
              </w:rPr>
            </w:pPr>
            <w:r w:rsidRPr="00495D7C">
              <w:rPr>
                <w:rFonts w:eastAsia="Calibri" w:cs="Times New Roman"/>
              </w:rPr>
              <w:t>CLOs 1-4</w:t>
            </w:r>
          </w:p>
        </w:tc>
        <w:tc>
          <w:tcPr>
            <w:tcW w:w="2042" w:type="dxa"/>
          </w:tcPr>
          <w:p w14:paraId="53598076" w14:textId="77777777" w:rsidR="007B3B0B" w:rsidRPr="00495D7C" w:rsidRDefault="007B3B0B" w:rsidP="002058AB">
            <w:pPr>
              <w:jc w:val="center"/>
              <w:rPr>
                <w:rFonts w:eastAsia="Calibri" w:cs="Times New Roman"/>
              </w:rPr>
            </w:pPr>
            <w:r w:rsidRPr="00495D7C">
              <w:rPr>
                <w:rFonts w:eastAsia="Calibri" w:cs="Times New Roman"/>
              </w:rPr>
              <w:t>End of the Module</w:t>
            </w:r>
          </w:p>
        </w:tc>
        <w:tc>
          <w:tcPr>
            <w:tcW w:w="1430" w:type="dxa"/>
            <w:vAlign w:val="center"/>
          </w:tcPr>
          <w:p w14:paraId="2BA20BC8" w14:textId="24C91573" w:rsidR="007B3B0B" w:rsidRPr="00495D7C" w:rsidRDefault="007B3B0B" w:rsidP="002058AB">
            <w:pPr>
              <w:jc w:val="center"/>
              <w:rPr>
                <w:rFonts w:eastAsia="Calibri" w:cs="Times New Roman"/>
              </w:rPr>
            </w:pPr>
            <w:r w:rsidRPr="00495D7C">
              <w:rPr>
                <w:rFonts w:eastAsia="Calibri" w:cs="Times New Roman"/>
              </w:rPr>
              <w:t>120 (20/module)</w:t>
            </w:r>
          </w:p>
        </w:tc>
      </w:tr>
      <w:tr w:rsidR="007B3B0B" w:rsidRPr="00CF4235" w14:paraId="0CD81D6B" w14:textId="77777777" w:rsidTr="007B3B0B">
        <w:trPr>
          <w:jc w:val="center"/>
        </w:trPr>
        <w:tc>
          <w:tcPr>
            <w:tcW w:w="4585" w:type="dxa"/>
            <w:vAlign w:val="center"/>
          </w:tcPr>
          <w:p w14:paraId="267AC32A" w14:textId="77777777" w:rsidR="007B3B0B" w:rsidRPr="00495D7C" w:rsidRDefault="007B3B0B" w:rsidP="002058AB">
            <w:pPr>
              <w:jc w:val="center"/>
              <w:rPr>
                <w:rFonts w:eastAsia="Calibri" w:cs="Times New Roman"/>
              </w:rPr>
            </w:pPr>
            <w:r w:rsidRPr="00495D7C">
              <w:rPr>
                <w:rFonts w:eastAsia="Calibri" w:cs="Times New Roman"/>
              </w:rPr>
              <w:t>Career path timeline</w:t>
            </w:r>
          </w:p>
        </w:tc>
        <w:tc>
          <w:tcPr>
            <w:tcW w:w="1980" w:type="dxa"/>
            <w:vAlign w:val="center"/>
          </w:tcPr>
          <w:p w14:paraId="4E9DEF49" w14:textId="77777777" w:rsidR="007B3B0B" w:rsidRPr="00495D7C" w:rsidRDefault="007B3B0B" w:rsidP="002058AB">
            <w:pPr>
              <w:jc w:val="center"/>
              <w:rPr>
                <w:rFonts w:eastAsia="Calibri" w:cs="Times New Roman"/>
              </w:rPr>
            </w:pPr>
            <w:r w:rsidRPr="00495D7C">
              <w:rPr>
                <w:rFonts w:eastAsia="Calibri" w:cs="Times New Roman"/>
              </w:rPr>
              <w:t>CLO 1</w:t>
            </w:r>
          </w:p>
        </w:tc>
        <w:tc>
          <w:tcPr>
            <w:tcW w:w="2042" w:type="dxa"/>
          </w:tcPr>
          <w:p w14:paraId="1BF192DF" w14:textId="77777777" w:rsidR="007B3B0B" w:rsidRPr="00495D7C" w:rsidRDefault="007B3B0B" w:rsidP="002058AB">
            <w:pPr>
              <w:jc w:val="center"/>
              <w:rPr>
                <w:rFonts w:eastAsia="Calibri" w:cs="Times New Roman"/>
              </w:rPr>
            </w:pPr>
            <w:r w:rsidRPr="00495D7C">
              <w:rPr>
                <w:rFonts w:eastAsia="Calibri" w:cs="Times New Roman"/>
              </w:rPr>
              <w:t>End of Module 2</w:t>
            </w:r>
          </w:p>
        </w:tc>
        <w:tc>
          <w:tcPr>
            <w:tcW w:w="1430" w:type="dxa"/>
            <w:vAlign w:val="center"/>
          </w:tcPr>
          <w:p w14:paraId="1D9C3634" w14:textId="77777777" w:rsidR="007B3B0B" w:rsidRPr="00495D7C" w:rsidRDefault="007B3B0B" w:rsidP="002058AB">
            <w:pPr>
              <w:jc w:val="center"/>
              <w:rPr>
                <w:rFonts w:eastAsia="Calibri" w:cs="Times New Roman"/>
              </w:rPr>
            </w:pPr>
            <w:r w:rsidRPr="00495D7C">
              <w:rPr>
                <w:rFonts w:eastAsia="Calibri" w:cs="Times New Roman"/>
              </w:rPr>
              <w:t>75</w:t>
            </w:r>
          </w:p>
        </w:tc>
      </w:tr>
      <w:tr w:rsidR="00E805D0" w:rsidRPr="00CF4235" w14:paraId="1F8F7D64" w14:textId="77777777" w:rsidTr="007B3B0B">
        <w:trPr>
          <w:jc w:val="center"/>
        </w:trPr>
        <w:tc>
          <w:tcPr>
            <w:tcW w:w="4585" w:type="dxa"/>
            <w:vAlign w:val="center"/>
          </w:tcPr>
          <w:p w14:paraId="20E907F4" w14:textId="68E378D9" w:rsidR="00E805D0" w:rsidRPr="00495D7C" w:rsidRDefault="00E805D0" w:rsidP="00E805D0">
            <w:pPr>
              <w:jc w:val="center"/>
              <w:rPr>
                <w:rFonts w:eastAsia="Calibri" w:cs="Times New Roman"/>
              </w:rPr>
            </w:pPr>
            <w:r w:rsidRPr="00495D7C">
              <w:rPr>
                <w:rFonts w:eastAsia="Calibri" w:cs="Times New Roman"/>
              </w:rPr>
              <w:t>Identify potential programs</w:t>
            </w:r>
          </w:p>
        </w:tc>
        <w:tc>
          <w:tcPr>
            <w:tcW w:w="1980" w:type="dxa"/>
            <w:vAlign w:val="center"/>
          </w:tcPr>
          <w:p w14:paraId="26E2EC01" w14:textId="059C75E1" w:rsidR="00E805D0" w:rsidRPr="00495D7C" w:rsidRDefault="00E805D0" w:rsidP="00E805D0">
            <w:pPr>
              <w:jc w:val="center"/>
              <w:rPr>
                <w:rFonts w:eastAsia="Calibri" w:cs="Times New Roman"/>
              </w:rPr>
            </w:pPr>
            <w:r w:rsidRPr="00495D7C">
              <w:rPr>
                <w:rFonts w:eastAsia="Calibri" w:cs="Times New Roman"/>
              </w:rPr>
              <w:t>CLO 1</w:t>
            </w:r>
          </w:p>
        </w:tc>
        <w:tc>
          <w:tcPr>
            <w:tcW w:w="2042" w:type="dxa"/>
          </w:tcPr>
          <w:p w14:paraId="2AF6F11E" w14:textId="6B37119A" w:rsidR="00E805D0" w:rsidRPr="00495D7C" w:rsidRDefault="00E805D0" w:rsidP="00E805D0">
            <w:pPr>
              <w:jc w:val="center"/>
              <w:rPr>
                <w:rFonts w:eastAsia="Calibri" w:cs="Times New Roman"/>
              </w:rPr>
            </w:pPr>
            <w:r w:rsidRPr="00495D7C">
              <w:rPr>
                <w:rFonts w:eastAsia="Calibri" w:cs="Times New Roman"/>
              </w:rPr>
              <w:t>End of Module 3</w:t>
            </w:r>
          </w:p>
        </w:tc>
        <w:tc>
          <w:tcPr>
            <w:tcW w:w="1430" w:type="dxa"/>
            <w:vAlign w:val="center"/>
          </w:tcPr>
          <w:p w14:paraId="6A84A1B6" w14:textId="7C375789" w:rsidR="00E805D0" w:rsidRPr="00495D7C" w:rsidRDefault="007B3B0B" w:rsidP="00E805D0">
            <w:pPr>
              <w:jc w:val="center"/>
              <w:rPr>
                <w:rFonts w:eastAsia="Calibri" w:cs="Times New Roman"/>
              </w:rPr>
            </w:pPr>
            <w:r w:rsidRPr="00495D7C">
              <w:rPr>
                <w:rFonts w:eastAsia="Calibri" w:cs="Times New Roman"/>
              </w:rPr>
              <w:t>100</w:t>
            </w:r>
          </w:p>
        </w:tc>
      </w:tr>
      <w:tr w:rsidR="007B3B0B" w:rsidRPr="00CF4235" w14:paraId="3E91D988" w14:textId="77777777" w:rsidTr="007B3B0B">
        <w:trPr>
          <w:jc w:val="center"/>
        </w:trPr>
        <w:tc>
          <w:tcPr>
            <w:tcW w:w="4585" w:type="dxa"/>
            <w:vAlign w:val="center"/>
          </w:tcPr>
          <w:p w14:paraId="65AA7BE0" w14:textId="77777777" w:rsidR="007B3B0B" w:rsidRPr="00495D7C" w:rsidRDefault="007B3B0B" w:rsidP="002058AB">
            <w:pPr>
              <w:jc w:val="center"/>
              <w:rPr>
                <w:rFonts w:eastAsia="Calibri" w:cs="Times New Roman"/>
              </w:rPr>
            </w:pPr>
            <w:r w:rsidRPr="00495D7C">
              <w:rPr>
                <w:rFonts w:eastAsia="Calibri" w:cs="Times New Roman"/>
              </w:rPr>
              <w:t>Mid-semester journal reflection</w:t>
            </w:r>
          </w:p>
        </w:tc>
        <w:tc>
          <w:tcPr>
            <w:tcW w:w="1980" w:type="dxa"/>
            <w:vAlign w:val="center"/>
          </w:tcPr>
          <w:p w14:paraId="585F212E" w14:textId="77777777" w:rsidR="007B3B0B" w:rsidRPr="00495D7C" w:rsidRDefault="007B3B0B" w:rsidP="002058AB">
            <w:pPr>
              <w:jc w:val="center"/>
              <w:rPr>
                <w:rFonts w:eastAsia="Calibri" w:cs="Times New Roman"/>
              </w:rPr>
            </w:pPr>
            <w:r w:rsidRPr="00495D7C">
              <w:rPr>
                <w:rFonts w:eastAsia="Calibri" w:cs="Times New Roman"/>
              </w:rPr>
              <w:t>CLO 4</w:t>
            </w:r>
          </w:p>
        </w:tc>
        <w:tc>
          <w:tcPr>
            <w:tcW w:w="2042" w:type="dxa"/>
          </w:tcPr>
          <w:p w14:paraId="5488D5A0" w14:textId="77777777" w:rsidR="007B3B0B" w:rsidRPr="00495D7C" w:rsidRDefault="007B3B0B" w:rsidP="002058AB">
            <w:pPr>
              <w:jc w:val="center"/>
              <w:rPr>
                <w:rFonts w:eastAsia="Calibri" w:cs="Times New Roman"/>
              </w:rPr>
            </w:pPr>
            <w:r w:rsidRPr="00495D7C">
              <w:rPr>
                <w:rFonts w:eastAsia="Calibri" w:cs="Times New Roman"/>
              </w:rPr>
              <w:t>End of Module 3</w:t>
            </w:r>
          </w:p>
        </w:tc>
        <w:tc>
          <w:tcPr>
            <w:tcW w:w="1430" w:type="dxa"/>
            <w:vAlign w:val="center"/>
          </w:tcPr>
          <w:p w14:paraId="207834E4" w14:textId="77777777" w:rsidR="007B3B0B" w:rsidRPr="00495D7C" w:rsidRDefault="007B3B0B" w:rsidP="002058AB">
            <w:pPr>
              <w:jc w:val="center"/>
              <w:rPr>
                <w:rFonts w:eastAsia="Calibri" w:cs="Times New Roman"/>
              </w:rPr>
            </w:pPr>
            <w:r w:rsidRPr="00495D7C">
              <w:rPr>
                <w:rFonts w:eastAsia="Calibri" w:cs="Times New Roman"/>
              </w:rPr>
              <w:t>100</w:t>
            </w:r>
          </w:p>
        </w:tc>
      </w:tr>
      <w:tr w:rsidR="007B3B0B" w:rsidRPr="00CF4235" w14:paraId="09AB28B1" w14:textId="77777777" w:rsidTr="007B3B0B">
        <w:trPr>
          <w:jc w:val="center"/>
        </w:trPr>
        <w:tc>
          <w:tcPr>
            <w:tcW w:w="4585" w:type="dxa"/>
            <w:vAlign w:val="center"/>
          </w:tcPr>
          <w:p w14:paraId="63E4DD10" w14:textId="77777777" w:rsidR="007B3B0B" w:rsidRPr="00495D7C" w:rsidRDefault="007B3B0B" w:rsidP="002058AB">
            <w:pPr>
              <w:jc w:val="center"/>
              <w:rPr>
                <w:rFonts w:eastAsia="Calibri" w:cs="Times New Roman"/>
              </w:rPr>
            </w:pPr>
            <w:r w:rsidRPr="00495D7C">
              <w:rPr>
                <w:rFonts w:eastAsia="Calibri" w:cs="Times New Roman"/>
              </w:rPr>
              <w:t>Statement of Purpose outline with feedback</w:t>
            </w:r>
          </w:p>
        </w:tc>
        <w:tc>
          <w:tcPr>
            <w:tcW w:w="1980" w:type="dxa"/>
            <w:vAlign w:val="center"/>
          </w:tcPr>
          <w:p w14:paraId="5E01A9D8" w14:textId="77777777" w:rsidR="007B3B0B" w:rsidRPr="00495D7C" w:rsidRDefault="007B3B0B" w:rsidP="002058AB">
            <w:pPr>
              <w:jc w:val="center"/>
              <w:rPr>
                <w:rFonts w:eastAsia="Calibri" w:cs="Times New Roman"/>
              </w:rPr>
            </w:pPr>
            <w:r w:rsidRPr="00495D7C">
              <w:rPr>
                <w:rFonts w:eastAsia="Calibri" w:cs="Times New Roman"/>
              </w:rPr>
              <w:t>CLO 3</w:t>
            </w:r>
          </w:p>
        </w:tc>
        <w:tc>
          <w:tcPr>
            <w:tcW w:w="2042" w:type="dxa"/>
          </w:tcPr>
          <w:p w14:paraId="00DDA70D" w14:textId="77777777" w:rsidR="007B3B0B" w:rsidRPr="00495D7C" w:rsidRDefault="007B3B0B" w:rsidP="002058AB">
            <w:pPr>
              <w:jc w:val="center"/>
              <w:rPr>
                <w:rFonts w:eastAsia="Calibri" w:cs="Times New Roman"/>
              </w:rPr>
            </w:pPr>
            <w:r w:rsidRPr="00495D7C">
              <w:rPr>
                <w:rFonts w:eastAsia="Calibri" w:cs="Times New Roman"/>
              </w:rPr>
              <w:t>End of Module 4</w:t>
            </w:r>
          </w:p>
        </w:tc>
        <w:tc>
          <w:tcPr>
            <w:tcW w:w="1430" w:type="dxa"/>
            <w:vAlign w:val="center"/>
          </w:tcPr>
          <w:p w14:paraId="525E608F" w14:textId="7E350B30" w:rsidR="007B3B0B" w:rsidRPr="00495D7C" w:rsidRDefault="007B3B0B" w:rsidP="002058AB">
            <w:pPr>
              <w:jc w:val="center"/>
              <w:rPr>
                <w:rFonts w:eastAsia="Calibri" w:cs="Times New Roman"/>
              </w:rPr>
            </w:pPr>
            <w:r w:rsidRPr="00495D7C">
              <w:rPr>
                <w:rFonts w:eastAsia="Calibri" w:cs="Times New Roman"/>
              </w:rPr>
              <w:t>50</w:t>
            </w:r>
          </w:p>
        </w:tc>
      </w:tr>
      <w:tr w:rsidR="007B3B0B" w:rsidRPr="00CF4235" w14:paraId="02BB4123" w14:textId="77777777" w:rsidTr="002058AB">
        <w:trPr>
          <w:jc w:val="center"/>
        </w:trPr>
        <w:tc>
          <w:tcPr>
            <w:tcW w:w="4585" w:type="dxa"/>
            <w:vAlign w:val="center"/>
          </w:tcPr>
          <w:p w14:paraId="6A9F5D92" w14:textId="77777777" w:rsidR="007B3B0B" w:rsidRPr="00495D7C" w:rsidRDefault="007B3B0B" w:rsidP="002058AB">
            <w:pPr>
              <w:jc w:val="center"/>
              <w:rPr>
                <w:rFonts w:eastAsia="Calibri" w:cs="Times New Roman"/>
              </w:rPr>
            </w:pPr>
            <w:r w:rsidRPr="00495D7C">
              <w:rPr>
                <w:rFonts w:eastAsia="Calibri" w:cs="Times New Roman"/>
              </w:rPr>
              <w:t>Statement of Purpose draft with feedback</w:t>
            </w:r>
          </w:p>
        </w:tc>
        <w:tc>
          <w:tcPr>
            <w:tcW w:w="1980" w:type="dxa"/>
            <w:vAlign w:val="center"/>
          </w:tcPr>
          <w:p w14:paraId="7ED5879F" w14:textId="77777777" w:rsidR="007B3B0B" w:rsidRPr="00495D7C" w:rsidRDefault="007B3B0B" w:rsidP="002058AB">
            <w:pPr>
              <w:jc w:val="center"/>
              <w:rPr>
                <w:rFonts w:eastAsia="Calibri" w:cs="Times New Roman"/>
              </w:rPr>
            </w:pPr>
            <w:r w:rsidRPr="00495D7C">
              <w:rPr>
                <w:rFonts w:eastAsia="Calibri" w:cs="Times New Roman"/>
              </w:rPr>
              <w:t>CLO 3</w:t>
            </w:r>
          </w:p>
        </w:tc>
        <w:tc>
          <w:tcPr>
            <w:tcW w:w="2042" w:type="dxa"/>
          </w:tcPr>
          <w:p w14:paraId="60C0D9F1" w14:textId="77777777" w:rsidR="007B3B0B" w:rsidRPr="00495D7C" w:rsidRDefault="007B3B0B" w:rsidP="002058AB">
            <w:pPr>
              <w:jc w:val="center"/>
              <w:rPr>
                <w:rFonts w:eastAsia="Calibri" w:cs="Times New Roman"/>
              </w:rPr>
            </w:pPr>
            <w:r w:rsidRPr="00495D7C">
              <w:rPr>
                <w:rFonts w:eastAsia="Calibri" w:cs="Times New Roman"/>
              </w:rPr>
              <w:t>End of Module 5</w:t>
            </w:r>
          </w:p>
        </w:tc>
        <w:tc>
          <w:tcPr>
            <w:tcW w:w="1430" w:type="dxa"/>
            <w:vAlign w:val="center"/>
          </w:tcPr>
          <w:p w14:paraId="6175E411" w14:textId="69F226D7" w:rsidR="007B3B0B" w:rsidRPr="00495D7C" w:rsidRDefault="007B3B0B" w:rsidP="002058AB">
            <w:pPr>
              <w:jc w:val="center"/>
              <w:rPr>
                <w:rFonts w:eastAsia="Calibri" w:cs="Times New Roman"/>
              </w:rPr>
            </w:pPr>
            <w:r w:rsidRPr="00495D7C">
              <w:rPr>
                <w:rFonts w:eastAsia="Calibri" w:cs="Times New Roman"/>
              </w:rPr>
              <w:t>70</w:t>
            </w:r>
          </w:p>
        </w:tc>
      </w:tr>
      <w:tr w:rsidR="00E805D0" w:rsidRPr="00CF4235" w14:paraId="38F582CF" w14:textId="77777777" w:rsidTr="007B3B0B">
        <w:trPr>
          <w:jc w:val="center"/>
        </w:trPr>
        <w:tc>
          <w:tcPr>
            <w:tcW w:w="4585" w:type="dxa"/>
            <w:vAlign w:val="center"/>
          </w:tcPr>
          <w:p w14:paraId="5ECA38DF" w14:textId="79A01D7B" w:rsidR="00E805D0" w:rsidRPr="00495D7C" w:rsidRDefault="00E805D0" w:rsidP="00E805D0">
            <w:pPr>
              <w:jc w:val="center"/>
              <w:rPr>
                <w:rFonts w:eastAsia="Calibri" w:cs="Times New Roman"/>
              </w:rPr>
            </w:pPr>
            <w:r w:rsidRPr="00495D7C">
              <w:rPr>
                <w:rFonts w:eastAsia="Calibri" w:cs="Times New Roman"/>
              </w:rPr>
              <w:t>Identify potential mentors</w:t>
            </w:r>
          </w:p>
        </w:tc>
        <w:tc>
          <w:tcPr>
            <w:tcW w:w="1980" w:type="dxa"/>
            <w:vAlign w:val="center"/>
          </w:tcPr>
          <w:p w14:paraId="0EF4B129" w14:textId="676DE4DE" w:rsidR="00E805D0" w:rsidRPr="00495D7C" w:rsidRDefault="00E805D0" w:rsidP="00E805D0">
            <w:pPr>
              <w:jc w:val="center"/>
              <w:rPr>
                <w:rFonts w:eastAsia="Calibri" w:cs="Times New Roman"/>
              </w:rPr>
            </w:pPr>
            <w:r w:rsidRPr="00495D7C">
              <w:rPr>
                <w:rFonts w:eastAsia="Calibri" w:cs="Times New Roman"/>
              </w:rPr>
              <w:t>CLO 1-2</w:t>
            </w:r>
          </w:p>
        </w:tc>
        <w:tc>
          <w:tcPr>
            <w:tcW w:w="2042" w:type="dxa"/>
          </w:tcPr>
          <w:p w14:paraId="5A59EEBE" w14:textId="72AD15F6" w:rsidR="00E805D0" w:rsidRPr="00495D7C" w:rsidRDefault="007B3B0B" w:rsidP="00E805D0">
            <w:pPr>
              <w:jc w:val="center"/>
              <w:rPr>
                <w:rFonts w:eastAsia="Calibri" w:cs="Times New Roman"/>
              </w:rPr>
            </w:pPr>
            <w:r w:rsidRPr="00495D7C">
              <w:rPr>
                <w:rFonts w:eastAsia="Calibri" w:cs="Times New Roman"/>
              </w:rPr>
              <w:t>End of Module 5</w:t>
            </w:r>
          </w:p>
        </w:tc>
        <w:tc>
          <w:tcPr>
            <w:tcW w:w="1430" w:type="dxa"/>
            <w:vAlign w:val="center"/>
          </w:tcPr>
          <w:p w14:paraId="5C3D25D2" w14:textId="36118D52" w:rsidR="00E805D0" w:rsidRPr="00495D7C" w:rsidRDefault="007B3B0B" w:rsidP="00E805D0">
            <w:pPr>
              <w:jc w:val="center"/>
              <w:rPr>
                <w:rFonts w:eastAsia="Calibri" w:cs="Times New Roman"/>
              </w:rPr>
            </w:pPr>
            <w:r w:rsidRPr="00495D7C">
              <w:rPr>
                <w:rFonts w:eastAsia="Calibri" w:cs="Times New Roman"/>
              </w:rPr>
              <w:t>100</w:t>
            </w:r>
          </w:p>
        </w:tc>
      </w:tr>
      <w:tr w:rsidR="007B3B0B" w:rsidRPr="00CF4235" w14:paraId="0D17C1B4" w14:textId="77777777" w:rsidTr="007B3B0B">
        <w:trPr>
          <w:jc w:val="center"/>
        </w:trPr>
        <w:tc>
          <w:tcPr>
            <w:tcW w:w="4585" w:type="dxa"/>
            <w:vAlign w:val="center"/>
          </w:tcPr>
          <w:p w14:paraId="6EB24723" w14:textId="1B476232" w:rsidR="007B3B0B" w:rsidRPr="00495D7C" w:rsidRDefault="007B3B0B" w:rsidP="002058AB">
            <w:pPr>
              <w:jc w:val="center"/>
              <w:rPr>
                <w:rFonts w:eastAsia="Calibri" w:cs="Times New Roman"/>
              </w:rPr>
            </w:pPr>
            <w:r w:rsidRPr="00495D7C">
              <w:rPr>
                <w:rFonts w:eastAsia="Calibri" w:cs="Times New Roman"/>
              </w:rPr>
              <w:t>Letters of recommendation emails</w:t>
            </w:r>
            <w:r w:rsidR="00E377E4" w:rsidRPr="00495D7C">
              <w:rPr>
                <w:rFonts w:eastAsia="Calibri" w:cs="Times New Roman"/>
              </w:rPr>
              <w:t xml:space="preserve"> </w:t>
            </w:r>
            <w:r w:rsidR="00E377E4" w:rsidRPr="00495D7C">
              <w:t>with Peer Feedback</w:t>
            </w:r>
          </w:p>
        </w:tc>
        <w:tc>
          <w:tcPr>
            <w:tcW w:w="1980" w:type="dxa"/>
            <w:vAlign w:val="center"/>
          </w:tcPr>
          <w:p w14:paraId="486004F9" w14:textId="77777777" w:rsidR="007B3B0B" w:rsidRPr="00495D7C" w:rsidRDefault="007B3B0B" w:rsidP="002058AB">
            <w:pPr>
              <w:jc w:val="center"/>
              <w:rPr>
                <w:rFonts w:eastAsia="Calibri" w:cs="Times New Roman"/>
              </w:rPr>
            </w:pPr>
            <w:r w:rsidRPr="00495D7C">
              <w:rPr>
                <w:rFonts w:eastAsia="Calibri" w:cs="Times New Roman"/>
              </w:rPr>
              <w:t>CLO 2</w:t>
            </w:r>
          </w:p>
        </w:tc>
        <w:tc>
          <w:tcPr>
            <w:tcW w:w="2042" w:type="dxa"/>
          </w:tcPr>
          <w:p w14:paraId="26AB96A8" w14:textId="77777777" w:rsidR="007B3B0B" w:rsidRPr="00495D7C" w:rsidRDefault="007B3B0B" w:rsidP="002058AB">
            <w:pPr>
              <w:jc w:val="center"/>
              <w:rPr>
                <w:rFonts w:eastAsia="Calibri" w:cs="Times New Roman"/>
              </w:rPr>
            </w:pPr>
            <w:r w:rsidRPr="00495D7C">
              <w:rPr>
                <w:rFonts w:eastAsia="Calibri" w:cs="Times New Roman"/>
              </w:rPr>
              <w:t>End of Module 6</w:t>
            </w:r>
          </w:p>
        </w:tc>
        <w:tc>
          <w:tcPr>
            <w:tcW w:w="1430" w:type="dxa"/>
            <w:vAlign w:val="center"/>
          </w:tcPr>
          <w:p w14:paraId="1FBF687A" w14:textId="77777777" w:rsidR="007B3B0B" w:rsidRPr="00495D7C" w:rsidRDefault="007B3B0B" w:rsidP="002058AB">
            <w:pPr>
              <w:jc w:val="center"/>
              <w:rPr>
                <w:rFonts w:eastAsia="Calibri" w:cs="Times New Roman"/>
              </w:rPr>
            </w:pPr>
            <w:r w:rsidRPr="00495D7C">
              <w:rPr>
                <w:rFonts w:eastAsia="Calibri" w:cs="Times New Roman"/>
              </w:rPr>
              <w:t>75</w:t>
            </w:r>
          </w:p>
        </w:tc>
      </w:tr>
      <w:tr w:rsidR="007315C7" w:rsidRPr="00CF4235" w14:paraId="3248CA0B" w14:textId="77777777" w:rsidTr="007B3B0B">
        <w:trPr>
          <w:jc w:val="center"/>
        </w:trPr>
        <w:tc>
          <w:tcPr>
            <w:tcW w:w="4585" w:type="dxa"/>
            <w:vAlign w:val="center"/>
          </w:tcPr>
          <w:p w14:paraId="4168443F" w14:textId="2BC1B30F" w:rsidR="007315C7" w:rsidRPr="00495D7C" w:rsidRDefault="007315C7" w:rsidP="007315C7">
            <w:pPr>
              <w:jc w:val="center"/>
              <w:rPr>
                <w:rFonts w:eastAsia="Calibri" w:cs="Times New Roman"/>
              </w:rPr>
            </w:pPr>
            <w:r w:rsidRPr="00495D7C">
              <w:rPr>
                <w:rFonts w:eastAsia="Calibri" w:cs="Times New Roman"/>
              </w:rPr>
              <w:t xml:space="preserve">Final Statement of Purpose </w:t>
            </w:r>
            <w:r w:rsidRPr="00495D7C">
              <w:t>with Peer Feedback</w:t>
            </w:r>
          </w:p>
        </w:tc>
        <w:tc>
          <w:tcPr>
            <w:tcW w:w="1980" w:type="dxa"/>
            <w:vAlign w:val="center"/>
          </w:tcPr>
          <w:p w14:paraId="580EEEC4" w14:textId="77777777" w:rsidR="007315C7" w:rsidRPr="00495D7C" w:rsidRDefault="007315C7" w:rsidP="007315C7">
            <w:pPr>
              <w:jc w:val="center"/>
              <w:rPr>
                <w:rFonts w:eastAsia="Calibri" w:cs="Times New Roman"/>
              </w:rPr>
            </w:pPr>
            <w:r w:rsidRPr="00495D7C">
              <w:rPr>
                <w:rFonts w:eastAsia="Calibri" w:cs="Times New Roman"/>
              </w:rPr>
              <w:t>CLO 3</w:t>
            </w:r>
          </w:p>
        </w:tc>
        <w:tc>
          <w:tcPr>
            <w:tcW w:w="2042" w:type="dxa"/>
          </w:tcPr>
          <w:p w14:paraId="4FEAB2CA" w14:textId="34EA3840" w:rsidR="007315C7" w:rsidRPr="00495D7C" w:rsidRDefault="004E11E3" w:rsidP="007315C7">
            <w:pPr>
              <w:jc w:val="center"/>
              <w:rPr>
                <w:rFonts w:eastAsia="Calibri" w:cs="Times New Roman"/>
                <w:highlight w:val="yellow"/>
              </w:rPr>
            </w:pPr>
            <w:r>
              <w:rPr>
                <w:highlight w:val="yellow"/>
              </w:rPr>
              <w:t>August 7</w:t>
            </w:r>
          </w:p>
        </w:tc>
        <w:tc>
          <w:tcPr>
            <w:tcW w:w="1430" w:type="dxa"/>
            <w:vAlign w:val="center"/>
          </w:tcPr>
          <w:p w14:paraId="79D9C433" w14:textId="77777777" w:rsidR="007315C7" w:rsidRPr="00495D7C" w:rsidRDefault="007315C7" w:rsidP="007315C7">
            <w:pPr>
              <w:jc w:val="center"/>
              <w:rPr>
                <w:rFonts w:eastAsia="Calibri" w:cs="Times New Roman"/>
              </w:rPr>
            </w:pPr>
            <w:r w:rsidRPr="00495D7C">
              <w:rPr>
                <w:rFonts w:eastAsia="Calibri" w:cs="Times New Roman"/>
              </w:rPr>
              <w:t>150</w:t>
            </w:r>
          </w:p>
        </w:tc>
      </w:tr>
      <w:tr w:rsidR="007315C7" w:rsidRPr="00CF4235" w14:paraId="63225FCB" w14:textId="77777777" w:rsidTr="007B3B0B">
        <w:trPr>
          <w:jc w:val="center"/>
        </w:trPr>
        <w:tc>
          <w:tcPr>
            <w:tcW w:w="4585" w:type="dxa"/>
            <w:vAlign w:val="center"/>
          </w:tcPr>
          <w:p w14:paraId="382C4601" w14:textId="24C382FC" w:rsidR="007315C7" w:rsidRPr="00495D7C" w:rsidRDefault="007315C7" w:rsidP="007315C7">
            <w:pPr>
              <w:jc w:val="center"/>
              <w:rPr>
                <w:rFonts w:eastAsia="Calibri" w:cs="Times New Roman"/>
              </w:rPr>
            </w:pPr>
            <w:r w:rsidRPr="00495D7C">
              <w:rPr>
                <w:rFonts w:eastAsia="Calibri" w:cs="Times New Roman"/>
              </w:rPr>
              <w:t>Final reflective paper</w:t>
            </w:r>
          </w:p>
        </w:tc>
        <w:tc>
          <w:tcPr>
            <w:tcW w:w="1980" w:type="dxa"/>
            <w:vAlign w:val="center"/>
          </w:tcPr>
          <w:p w14:paraId="15867313" w14:textId="496C9942" w:rsidR="007315C7" w:rsidRPr="00495D7C" w:rsidRDefault="007315C7" w:rsidP="007315C7">
            <w:pPr>
              <w:jc w:val="center"/>
              <w:rPr>
                <w:rFonts w:eastAsia="Calibri" w:cs="Times New Roman"/>
              </w:rPr>
            </w:pPr>
            <w:r w:rsidRPr="00495D7C">
              <w:rPr>
                <w:rFonts w:eastAsia="Calibri" w:cs="Times New Roman"/>
              </w:rPr>
              <w:t>CLO 4</w:t>
            </w:r>
          </w:p>
        </w:tc>
        <w:tc>
          <w:tcPr>
            <w:tcW w:w="2042" w:type="dxa"/>
          </w:tcPr>
          <w:p w14:paraId="5E495B0A" w14:textId="45C556D4" w:rsidR="007315C7" w:rsidRPr="00495D7C" w:rsidRDefault="004E11E3" w:rsidP="007315C7">
            <w:pPr>
              <w:jc w:val="center"/>
              <w:rPr>
                <w:rFonts w:eastAsia="Calibri" w:cs="Times New Roman"/>
                <w:highlight w:val="yellow"/>
              </w:rPr>
            </w:pPr>
            <w:r>
              <w:rPr>
                <w:highlight w:val="yellow"/>
              </w:rPr>
              <w:t>August 7</w:t>
            </w:r>
          </w:p>
        </w:tc>
        <w:tc>
          <w:tcPr>
            <w:tcW w:w="1430" w:type="dxa"/>
            <w:vAlign w:val="center"/>
          </w:tcPr>
          <w:p w14:paraId="61F96A28" w14:textId="144CB85C" w:rsidR="007315C7" w:rsidRPr="00495D7C" w:rsidRDefault="007315C7" w:rsidP="007315C7">
            <w:pPr>
              <w:jc w:val="center"/>
              <w:rPr>
                <w:rFonts w:eastAsia="Calibri" w:cs="Times New Roman"/>
              </w:rPr>
            </w:pPr>
            <w:r w:rsidRPr="00495D7C">
              <w:rPr>
                <w:rFonts w:eastAsia="Calibri" w:cs="Times New Roman"/>
              </w:rPr>
              <w:t>100</w:t>
            </w:r>
          </w:p>
        </w:tc>
      </w:tr>
      <w:tr w:rsidR="00E805D0" w:rsidRPr="00CF4235" w14:paraId="303C579A" w14:textId="77777777" w:rsidTr="007B3B0B">
        <w:trPr>
          <w:jc w:val="center"/>
        </w:trPr>
        <w:tc>
          <w:tcPr>
            <w:tcW w:w="4585" w:type="dxa"/>
            <w:vAlign w:val="center"/>
          </w:tcPr>
          <w:p w14:paraId="38C1E223" w14:textId="77777777" w:rsidR="00E805D0" w:rsidRPr="00CF4235" w:rsidRDefault="00E805D0" w:rsidP="00E805D0">
            <w:pPr>
              <w:jc w:val="center"/>
              <w:rPr>
                <w:rFonts w:eastAsia="Calibri" w:cs="Times New Roman"/>
              </w:rPr>
            </w:pPr>
            <w:r w:rsidRPr="00CF4235">
              <w:rPr>
                <w:rFonts w:eastAsia="Calibri" w:cs="Times New Roman"/>
              </w:rPr>
              <w:t>Total Points</w:t>
            </w:r>
          </w:p>
        </w:tc>
        <w:tc>
          <w:tcPr>
            <w:tcW w:w="1980" w:type="dxa"/>
            <w:vAlign w:val="center"/>
          </w:tcPr>
          <w:p w14:paraId="010D2811" w14:textId="77777777" w:rsidR="00E805D0" w:rsidRPr="00CF4235" w:rsidRDefault="00E805D0" w:rsidP="00E805D0">
            <w:pPr>
              <w:jc w:val="center"/>
              <w:rPr>
                <w:rFonts w:eastAsia="Calibri" w:cs="Times New Roman"/>
              </w:rPr>
            </w:pPr>
          </w:p>
        </w:tc>
        <w:tc>
          <w:tcPr>
            <w:tcW w:w="2042" w:type="dxa"/>
          </w:tcPr>
          <w:p w14:paraId="293DEE7F" w14:textId="77777777" w:rsidR="00E805D0" w:rsidRPr="00CF4235" w:rsidRDefault="00E805D0" w:rsidP="00E805D0">
            <w:pPr>
              <w:jc w:val="center"/>
              <w:rPr>
                <w:rFonts w:eastAsia="Calibri" w:cs="Times New Roman"/>
              </w:rPr>
            </w:pPr>
          </w:p>
        </w:tc>
        <w:tc>
          <w:tcPr>
            <w:tcW w:w="1430" w:type="dxa"/>
            <w:vAlign w:val="center"/>
          </w:tcPr>
          <w:p w14:paraId="70C6D55C" w14:textId="3F36829F" w:rsidR="00E805D0" w:rsidRPr="00CF4235" w:rsidRDefault="00E805D0" w:rsidP="00E805D0">
            <w:pPr>
              <w:jc w:val="center"/>
              <w:rPr>
                <w:rFonts w:eastAsia="Calibri" w:cs="Times New Roman"/>
              </w:rPr>
            </w:pPr>
            <w:r w:rsidRPr="00CF4235">
              <w:rPr>
                <w:rFonts w:eastAsia="Calibri" w:cs="Times New Roman"/>
              </w:rPr>
              <w:t>1000</w:t>
            </w:r>
          </w:p>
        </w:tc>
      </w:tr>
    </w:tbl>
    <w:p w14:paraId="1FD20D66" w14:textId="0691BE9A" w:rsidR="00305A00" w:rsidRDefault="00305A00" w:rsidP="00305A00">
      <w:pPr>
        <w:jc w:val="center"/>
        <w:rPr>
          <w:b/>
        </w:rPr>
      </w:pPr>
      <w:r>
        <w:rPr>
          <w:b/>
        </w:rPr>
        <w:t xml:space="preserve">Each assignment has a corresponding rubric on the course website and should be consulted before beginning. All assignments must be submitted by </w:t>
      </w:r>
      <w:r w:rsidR="004E11E3">
        <w:rPr>
          <w:b/>
          <w:highlight w:val="yellow"/>
        </w:rPr>
        <w:t>August 7</w:t>
      </w:r>
      <w:r w:rsidR="00183D97" w:rsidRPr="004751DD">
        <w:rPr>
          <w:b/>
          <w:highlight w:val="yellow"/>
        </w:rPr>
        <w:t>.</w:t>
      </w:r>
    </w:p>
    <w:p w14:paraId="5858C830" w14:textId="77777777" w:rsidR="00305A00" w:rsidRDefault="00305A00" w:rsidP="00997649">
      <w:pPr>
        <w:pStyle w:val="Heading3"/>
      </w:pPr>
      <w:r>
        <w:t>Assignment Notes</w:t>
      </w:r>
    </w:p>
    <w:p w14:paraId="6ED33D12" w14:textId="77777777" w:rsidR="002D6016" w:rsidRDefault="002D6016" w:rsidP="002D6016">
      <w:pPr>
        <w:pStyle w:val="ListParagraph"/>
        <w:numPr>
          <w:ilvl w:val="0"/>
          <w:numId w:val="25"/>
        </w:numPr>
      </w:pPr>
      <w:r>
        <w:t>Assignment descriptions are included on the course website.</w:t>
      </w:r>
    </w:p>
    <w:p w14:paraId="7A9FA3AF" w14:textId="77777777" w:rsidR="00E377E4" w:rsidRDefault="00E377E4" w:rsidP="00E377E4">
      <w:pPr>
        <w:pStyle w:val="ListParagraph"/>
        <w:numPr>
          <w:ilvl w:val="0"/>
          <w:numId w:val="25"/>
        </w:numPr>
      </w:pPr>
      <w:r>
        <w:t>Check rubrics for when feedback or replies to items in discussion forums are required. When required, you should read and respond to at least two others’ contributions. This component is important to maintain peer-to-peer communication and is helpful in reflecting on your own contributions.</w:t>
      </w:r>
    </w:p>
    <w:p w14:paraId="6104B3E0" w14:textId="193B5DE0" w:rsidR="00305A00" w:rsidRDefault="00305A00" w:rsidP="00305A00">
      <w:pPr>
        <w:pStyle w:val="ListParagraph"/>
        <w:numPr>
          <w:ilvl w:val="0"/>
          <w:numId w:val="25"/>
        </w:numPr>
      </w:pPr>
      <w:r>
        <w:t xml:space="preserve">Discussion posts and </w:t>
      </w:r>
      <w:bookmarkStart w:id="1" w:name="_Hlk112003675"/>
      <w:r w:rsidR="00345D7A">
        <w:t>the mid-semester</w:t>
      </w:r>
      <w:r>
        <w:t xml:space="preserve"> journal </w:t>
      </w:r>
      <w:bookmarkEnd w:id="1"/>
      <w:r>
        <w:t>should reference information from the content videos. This demonstrates understanding of the content videos.</w:t>
      </w:r>
    </w:p>
    <w:p w14:paraId="6B4922EA" w14:textId="4716E28A" w:rsidR="00982AF4" w:rsidRPr="00982AF4" w:rsidRDefault="00982AF4" w:rsidP="00982AF4">
      <w:pPr>
        <w:pStyle w:val="ListParagraph"/>
        <w:numPr>
          <w:ilvl w:val="0"/>
          <w:numId w:val="25"/>
        </w:numPr>
        <w:rPr>
          <w:b/>
          <w:bCs/>
        </w:rPr>
      </w:pPr>
      <w:bookmarkStart w:id="2" w:name="_Hlk123808255"/>
      <w:r w:rsidRPr="00982AF4">
        <w:rPr>
          <w:b/>
          <w:bCs/>
        </w:rPr>
        <w:t xml:space="preserve">To respect those in the class with you, your original discussion posts should be posted by </w:t>
      </w:r>
      <w:proofErr w:type="gramStart"/>
      <w:r w:rsidRPr="00982AF4">
        <w:rPr>
          <w:b/>
          <w:bCs/>
        </w:rPr>
        <w:t xml:space="preserve">the </w:t>
      </w:r>
      <w:r w:rsidR="004E11E3" w:rsidRPr="004E11E3">
        <w:rPr>
          <w:b/>
          <w:bCs/>
          <w:highlight w:val="yellow"/>
        </w:rPr>
        <w:t>Thursday</w:t>
      </w:r>
      <w:proofErr w:type="gramEnd"/>
      <w:r w:rsidRPr="00982AF4">
        <w:rPr>
          <w:b/>
          <w:bCs/>
        </w:rPr>
        <w:t xml:space="preserve"> after the module opens so you and others have time to respond to at least two others’ posts by the deadline.</w:t>
      </w:r>
    </w:p>
    <w:bookmarkEnd w:id="2"/>
    <w:p w14:paraId="689BFAA0" w14:textId="77777777" w:rsidR="00E377E4" w:rsidRPr="003A347E" w:rsidRDefault="00E377E4" w:rsidP="00E377E4">
      <w:pPr>
        <w:pStyle w:val="ListParagraph"/>
        <w:numPr>
          <w:ilvl w:val="0"/>
          <w:numId w:val="25"/>
        </w:numPr>
      </w:pPr>
      <w:r>
        <w:t>Assignments and responses in the discussion forum are public and viewable by all participants. Journal assignments are only seen by the instructors. If you are uncomfortable with this, please contact the instructors.</w:t>
      </w:r>
    </w:p>
    <w:p w14:paraId="0635F7BC" w14:textId="064821EF" w:rsidR="002F1C8B" w:rsidRPr="002F1C8B" w:rsidRDefault="002F1C8B" w:rsidP="00997649">
      <w:pPr>
        <w:pStyle w:val="Heading3"/>
      </w:pPr>
      <w:r w:rsidRPr="002F1C8B">
        <w:t>Philosophy on Draft Assignments with Final Assignments (</w:t>
      </w:r>
      <w:r w:rsidRPr="002F1C8B">
        <w:rPr>
          <w:i/>
          <w:iCs/>
        </w:rPr>
        <w:t>i.e.,</w:t>
      </w:r>
      <w:r w:rsidRPr="002F1C8B">
        <w:t xml:space="preserve"> Iterative Assignments)</w:t>
      </w:r>
    </w:p>
    <w:p w14:paraId="5F6D9646" w14:textId="77777777" w:rsidR="002F1C8B" w:rsidRDefault="002F1C8B" w:rsidP="002F1C8B">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0A2AF75D" w14:textId="77777777" w:rsidR="002F1C8B" w:rsidRPr="003A347E" w:rsidRDefault="002F1C8B" w:rsidP="002F1C8B">
      <w:r w:rsidRPr="00D5672C">
        <w:t xml:space="preserve">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w:t>
      </w:r>
      <w:proofErr w:type="gramStart"/>
      <w:r w:rsidRPr="00D5672C">
        <w:t>looking</w:t>
      </w:r>
      <w:proofErr w:type="gramEnd"/>
      <w:r w:rsidRPr="00D5672C">
        <w:t xml:space="preserve"> back on the modular content when you are finalizing it. The final version will be graded along the levels of the rubric with feedback from course instructors.</w:t>
      </w:r>
    </w:p>
    <w:p w14:paraId="2D606EE5" w14:textId="77777777" w:rsidR="002F1C8B" w:rsidRDefault="002F1C8B" w:rsidP="002F1C8B">
      <w:r>
        <w:lastRenderedPageBreak/>
        <w:t>The self-evaluation indicates whether you perceive your work is ready for submission. In essence, if you are not self-rating at the “Level IV” level then you know you can improve your work.</w:t>
      </w:r>
    </w:p>
    <w:p w14:paraId="678B254D" w14:textId="698CE038" w:rsidR="002F1C8B" w:rsidRDefault="002F1C8B" w:rsidP="002F1C8B">
      <w:r>
        <w:t>For example, for the statement of purpose draft, if you include all the components of the rubric, include a self-evaluation of what you would be for each area for the rubric (</w:t>
      </w:r>
      <w:r w:rsidRPr="001E6501">
        <w:rPr>
          <w:b/>
          <w:bCs/>
        </w:rPr>
        <w:t>see example</w:t>
      </w:r>
      <w:r w:rsidR="001E6501" w:rsidRPr="001E6501">
        <w:rPr>
          <w:b/>
          <w:bCs/>
        </w:rPr>
        <w:t>s</w:t>
      </w:r>
      <w:r w:rsidRPr="001E6501">
        <w:rPr>
          <w:b/>
          <w:bCs/>
        </w:rPr>
        <w:t xml:space="preserve"> under </w:t>
      </w:r>
      <w:r w:rsidR="00F56732" w:rsidRPr="001E6501">
        <w:rPr>
          <w:b/>
          <w:bCs/>
        </w:rPr>
        <w:t>the Discussion forum</w:t>
      </w:r>
      <w:r>
        <w:t xml:space="preserve">), and provide feedback to at least two peers’ statements (positive </w:t>
      </w:r>
      <w:r w:rsidRPr="00F56732">
        <w:rPr>
          <w:i/>
          <w:iCs/>
        </w:rPr>
        <w:t>and</w:t>
      </w:r>
      <w:r>
        <w:t xml:space="preserve"> constructive) you will get full points. For the final statement, the instructors will use the rubric to evaluate your document.</w:t>
      </w:r>
    </w:p>
    <w:p w14:paraId="149B7885" w14:textId="77777777" w:rsidR="006558E7" w:rsidRDefault="006558E7" w:rsidP="00997649">
      <w:pPr>
        <w:pStyle w:val="Heading3"/>
      </w:pPr>
      <w:bookmarkStart w:id="3" w:name="_Hlk142841031"/>
      <w:r>
        <w:t>Missed Work and Incompletes</w:t>
      </w:r>
    </w:p>
    <w:p w14:paraId="2B6B4ACD" w14:textId="77777777" w:rsidR="006558E7" w:rsidRPr="00EC1E83" w:rsidRDefault="006558E7" w:rsidP="006558E7">
      <w:pPr>
        <w:rPr>
          <w:bCs/>
          <w:iCs/>
        </w:rPr>
      </w:pPr>
      <w:r w:rsidRPr="00EC1E83">
        <w:rPr>
          <w:bCs/>
          <w:iCs/>
        </w:rPr>
        <w:t xml:space="preserve">This course establishes you for success as you consider how you could interact with potential research mentors through professional development activities and feedback. </w:t>
      </w:r>
      <w:r>
        <w:rPr>
          <w:bCs/>
          <w:iCs/>
        </w:rPr>
        <w:t>Additionally, t</w:t>
      </w:r>
      <w:r w:rsidRPr="00EC1E83">
        <w:rPr>
          <w:bCs/>
          <w:iCs/>
        </w:rPr>
        <w:t xml:space="preserve">his course </w:t>
      </w:r>
      <w:r>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4E21750F" w14:textId="77777777" w:rsidR="006558E7" w:rsidRPr="00EC1E83" w:rsidRDefault="006558E7" w:rsidP="006558E7">
      <w:pPr>
        <w:pStyle w:val="ListParagraph"/>
        <w:numPr>
          <w:ilvl w:val="0"/>
          <w:numId w:val="40"/>
        </w:numPr>
        <w:rPr>
          <w:bCs/>
          <w:iCs/>
        </w:rPr>
      </w:pPr>
      <w:r w:rsidRPr="00EC1E83">
        <w:rPr>
          <w:bCs/>
          <w:iCs/>
        </w:rPr>
        <w:t>On-time submission: 100% of the possible points are available</w:t>
      </w:r>
    </w:p>
    <w:p w14:paraId="625503B0" w14:textId="484991B4" w:rsidR="007315C7" w:rsidRPr="00D46475" w:rsidRDefault="007315C7" w:rsidP="007315C7">
      <w:pPr>
        <w:pStyle w:val="ListParagraph"/>
        <w:numPr>
          <w:ilvl w:val="0"/>
          <w:numId w:val="40"/>
        </w:numPr>
        <w:rPr>
          <w:bCs/>
          <w:iCs/>
        </w:rPr>
      </w:pPr>
      <w:r w:rsidRPr="00EC1E83">
        <w:rPr>
          <w:bCs/>
          <w:iCs/>
        </w:rPr>
        <w:t xml:space="preserve">Late submission </w:t>
      </w:r>
      <w:r w:rsidRPr="00EC1E83">
        <w:rPr>
          <w:bCs/>
          <w:i/>
        </w:rPr>
        <w:t>up to</w:t>
      </w:r>
      <w:r w:rsidRPr="00EC1E83">
        <w:rPr>
          <w:bCs/>
          <w:iCs/>
        </w:rPr>
        <w:t xml:space="preserve"> </w:t>
      </w:r>
      <w:r w:rsidR="004E11E3" w:rsidRPr="004E11E3">
        <w:rPr>
          <w:bCs/>
          <w:iCs/>
          <w:highlight w:val="yellow"/>
        </w:rPr>
        <w:t>4</w:t>
      </w:r>
      <w:r w:rsidRPr="00EC1E83">
        <w:rPr>
          <w:bCs/>
          <w:iCs/>
        </w:rPr>
        <w:t xml:space="preserve"> days after deadline: 100% of the possible points are available</w:t>
      </w:r>
    </w:p>
    <w:p w14:paraId="727B5C2A" w14:textId="2144F967" w:rsidR="007315C7" w:rsidRPr="00D46475" w:rsidRDefault="007315C7" w:rsidP="007315C7">
      <w:pPr>
        <w:pStyle w:val="ListParagraph"/>
        <w:numPr>
          <w:ilvl w:val="0"/>
          <w:numId w:val="40"/>
        </w:numPr>
        <w:rPr>
          <w:bCs/>
          <w:iCs/>
        </w:rPr>
      </w:pPr>
      <w:r w:rsidRPr="00EC1E83">
        <w:rPr>
          <w:bCs/>
          <w:iCs/>
        </w:rPr>
        <w:t xml:space="preserve">Late submission </w:t>
      </w:r>
      <w:r w:rsidRPr="00EC1E83">
        <w:rPr>
          <w:bCs/>
          <w:i/>
        </w:rPr>
        <w:t>up to</w:t>
      </w:r>
      <w:r w:rsidRPr="00EC1E83">
        <w:rPr>
          <w:bCs/>
          <w:iCs/>
        </w:rPr>
        <w:t xml:space="preserve"> </w:t>
      </w:r>
      <w:r w:rsidR="004E11E3" w:rsidRPr="004E11E3">
        <w:rPr>
          <w:bCs/>
          <w:iCs/>
          <w:highlight w:val="yellow"/>
        </w:rPr>
        <w:t>7</w:t>
      </w:r>
      <w:r w:rsidRPr="00EC1E83">
        <w:rPr>
          <w:bCs/>
          <w:iCs/>
        </w:rPr>
        <w:t xml:space="preserve"> days after deadline: </w:t>
      </w:r>
      <w:r>
        <w:rPr>
          <w:bCs/>
          <w:iCs/>
        </w:rPr>
        <w:t>75</w:t>
      </w:r>
      <w:r w:rsidRPr="00EC1E83">
        <w:rPr>
          <w:bCs/>
          <w:iCs/>
        </w:rPr>
        <w:t>% of the possible points are available</w:t>
      </w:r>
    </w:p>
    <w:p w14:paraId="018BABC7" w14:textId="76725B33" w:rsidR="007315C7" w:rsidRDefault="007315C7" w:rsidP="007315C7">
      <w:pPr>
        <w:pStyle w:val="ListParagraph"/>
        <w:numPr>
          <w:ilvl w:val="0"/>
          <w:numId w:val="40"/>
        </w:numPr>
        <w:rPr>
          <w:bCs/>
          <w:iCs/>
        </w:rPr>
      </w:pPr>
      <w:r w:rsidRPr="00EC1E83">
        <w:rPr>
          <w:bCs/>
          <w:iCs/>
        </w:rPr>
        <w:t xml:space="preserve">Late submission </w:t>
      </w:r>
      <w:r w:rsidRPr="00EC1E83">
        <w:rPr>
          <w:bCs/>
          <w:i/>
        </w:rPr>
        <w:t>more than</w:t>
      </w:r>
      <w:r w:rsidRPr="00EC1E83">
        <w:rPr>
          <w:bCs/>
          <w:iCs/>
        </w:rPr>
        <w:t xml:space="preserve"> </w:t>
      </w:r>
      <w:r w:rsidR="004E11E3" w:rsidRPr="004E11E3">
        <w:rPr>
          <w:bCs/>
          <w:iCs/>
          <w:highlight w:val="yellow"/>
        </w:rPr>
        <w:t>7</w:t>
      </w:r>
      <w:r w:rsidRPr="00EC1E83">
        <w:rPr>
          <w:bCs/>
          <w:iCs/>
        </w:rPr>
        <w:t xml:space="preserve"> days after deadline: </w:t>
      </w:r>
      <w:r>
        <w:rPr>
          <w:bCs/>
          <w:iCs/>
        </w:rPr>
        <w:t>5</w:t>
      </w:r>
      <w:r w:rsidRPr="00EC1E83">
        <w:rPr>
          <w:bCs/>
          <w:iCs/>
        </w:rPr>
        <w:t>0% of the possible points are available</w:t>
      </w:r>
    </w:p>
    <w:p w14:paraId="53BBBD92" w14:textId="5523D13B" w:rsidR="006558E7" w:rsidRDefault="007315C7" w:rsidP="007315C7">
      <w:pPr>
        <w:rPr>
          <w:bCs/>
          <w:iCs/>
        </w:rPr>
      </w:pPr>
      <w:r>
        <w:rPr>
          <w:bCs/>
          <w:iCs/>
        </w:rPr>
        <w:t xml:space="preserve">Life happens and does not care what assignments or activities you have coming up. Therefore, if you require an extension beyond the </w:t>
      </w:r>
      <w:r w:rsidR="004E11E3">
        <w:rPr>
          <w:bCs/>
          <w:iCs/>
          <w:highlight w:val="yellow"/>
        </w:rPr>
        <w:t>4</w:t>
      </w:r>
      <w:r w:rsidRPr="00E47CE5">
        <w:rPr>
          <w:bCs/>
          <w:iCs/>
          <w:highlight w:val="yellow"/>
        </w:rPr>
        <w:t>-day</w:t>
      </w:r>
      <w:r>
        <w:rPr>
          <w:bCs/>
          <w:iCs/>
        </w:rPr>
        <w:t xml:space="preserve"> grace period, contact JJ Sadler (</w:t>
      </w:r>
      <w:hyperlink r:id="rId7" w:history="1">
        <w:r w:rsidRPr="00B900D2">
          <w:rPr>
            <w:rStyle w:val="Hyperlink"/>
            <w:bCs/>
            <w:iCs/>
          </w:rPr>
          <w:t>jjsadler@purdue.edu</w:t>
        </w:r>
      </w:hyperlink>
      <w:r>
        <w:rPr>
          <w:bCs/>
          <w:iCs/>
        </w:rPr>
        <w:t xml:space="preserve">) to let him </w:t>
      </w:r>
      <w:r w:rsidR="006558E7">
        <w:rPr>
          <w:bCs/>
          <w:iCs/>
        </w:rPr>
        <w:t xml:space="preserve">know when you will submit the assignment </w:t>
      </w:r>
      <w:r w:rsidR="006558E7" w:rsidRPr="00D46475">
        <w:rPr>
          <w:b/>
          <w:i/>
        </w:rPr>
        <w:t>prior to the original deadline</w:t>
      </w:r>
      <w:r w:rsidR="006558E7">
        <w:rPr>
          <w:bCs/>
          <w:iCs/>
        </w:rPr>
        <w:t>. Contact the Office of the Dean of Students if your extension is due to grief/bereavement (death in the family), military service, jury duty, or medically excused absence (</w:t>
      </w:r>
      <w:r w:rsidR="006558E7" w:rsidRPr="001E6501">
        <w:rPr>
          <w:bCs/>
          <w:i/>
        </w:rPr>
        <w:t>i.e.,</w:t>
      </w:r>
      <w:r w:rsidR="006558E7">
        <w:rPr>
          <w:bCs/>
          <w:iCs/>
        </w:rPr>
        <w:t xml:space="preserve"> hospitalization; ER or urgent care visits) as an official email will be sent out by them to your instructors on your behalf. Please follow-up with JJ Sadler when you can.</w:t>
      </w:r>
    </w:p>
    <w:p w14:paraId="32B03D64" w14:textId="77777777" w:rsidR="00982AF4" w:rsidRPr="00997649" w:rsidRDefault="00982AF4" w:rsidP="00982AF4">
      <w:pPr>
        <w:rPr>
          <w:b/>
          <w:i/>
        </w:rPr>
      </w:pPr>
      <w:r w:rsidRPr="00997649">
        <w:rPr>
          <w:b/>
          <w:i/>
        </w:rPr>
        <w:t>Special note: Assignments due on the last day to submit assignments for grading do not receive these grace periods due to having to submit grades shortly after this deadline.</w:t>
      </w:r>
    </w:p>
    <w:bookmarkEnd w:id="3"/>
    <w:p w14:paraId="3B83B0FC" w14:textId="77777777" w:rsidR="00F56732" w:rsidRDefault="00F56732" w:rsidP="00F56732">
      <w:r w:rsidRPr="00E0406E">
        <w:t xml:space="preserve">According to the </w:t>
      </w:r>
      <w:hyperlink r:id="rId8"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t xml:space="preserve"> To receive an “I” grade, a written request must be submitted to JJ Sadler (</w:t>
      </w:r>
      <w:hyperlink r:id="rId9" w:history="1">
        <w:r w:rsidRPr="00306156">
          <w:rPr>
            <w:rStyle w:val="Hyperlink"/>
          </w:rPr>
          <w:t>jjsadler@purdue.edu</w:t>
        </w:r>
      </w:hyperlink>
      <w:r>
        <w:t xml:space="preserve">) </w:t>
      </w:r>
      <w:r w:rsidRPr="00D46475">
        <w:rPr>
          <w:b/>
          <w:bCs/>
          <w:i/>
          <w:iCs/>
        </w:rPr>
        <w:t>p</w:t>
      </w:r>
      <w:r w:rsidRPr="004E11E3">
        <w:rPr>
          <w:b/>
          <w:bCs/>
          <w:i/>
          <w:iCs/>
        </w:rPr>
        <w:t>rior to the last day to submit assignments</w:t>
      </w:r>
      <w:r w:rsidRPr="004E11E3">
        <w:t xml:space="preserve"> for t</w:t>
      </w:r>
      <w:r>
        <w:t>he semester and approved by the instructors. The request must describe the circumstances, along with a proposed timeline for completing the course work. Submitting a request does not ensure that an incomplete grade will be granted.</w:t>
      </w:r>
    </w:p>
    <w:p w14:paraId="46298AEA" w14:textId="77777777" w:rsidR="00F56732" w:rsidRPr="00EC1E83" w:rsidRDefault="00F56732" w:rsidP="00997649">
      <w:pPr>
        <w:pStyle w:val="Heading3"/>
      </w:pPr>
      <w:r w:rsidRPr="00EC1E83">
        <w:t>Grading Scale:</w:t>
      </w:r>
    </w:p>
    <w:p w14:paraId="42C304E8" w14:textId="77777777" w:rsidR="00F56732" w:rsidRDefault="00F56732" w:rsidP="00F56732">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0BF79550" w14:textId="77777777" w:rsidR="001E6501" w:rsidRDefault="001E6501" w:rsidP="001E6501">
      <w:r>
        <w:t>A: 100-90%</w:t>
      </w:r>
    </w:p>
    <w:p w14:paraId="3427C5B3" w14:textId="77777777" w:rsidR="001E6501" w:rsidRDefault="001E6501" w:rsidP="001E6501">
      <w:r>
        <w:t>B: 90-80%</w:t>
      </w:r>
    </w:p>
    <w:p w14:paraId="74D8413C" w14:textId="77777777" w:rsidR="001E6501" w:rsidRDefault="001E6501" w:rsidP="001E6501">
      <w:r>
        <w:t>C: 80-70%</w:t>
      </w:r>
    </w:p>
    <w:p w14:paraId="274B9981" w14:textId="77777777" w:rsidR="001E6501" w:rsidRDefault="001E6501" w:rsidP="001E6501">
      <w:r>
        <w:t>D: 70-60%</w:t>
      </w:r>
    </w:p>
    <w:p w14:paraId="306F5E5C" w14:textId="19B8D710" w:rsidR="00F56732" w:rsidRPr="00570FF3" w:rsidRDefault="001E6501" w:rsidP="00F56732">
      <w:r>
        <w:lastRenderedPageBreak/>
        <w:t>F: &lt;60%</w:t>
      </w:r>
    </w:p>
    <w:sectPr w:rsidR="00F56732" w:rsidRPr="00570FF3" w:rsidSect="0066732E">
      <w:headerReference w:type="even" r:id="rId10"/>
      <w:headerReference w:type="default" r:id="rId11"/>
      <w:footerReference w:type="even" r:id="rId12"/>
      <w:footerReference w:type="default" r:id="rId13"/>
      <w:headerReference w:type="first" r:id="rId14"/>
      <w:footerReference w:type="first" r:id="rId15"/>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9F4E8" w14:textId="77777777" w:rsidR="00D740FE" w:rsidRDefault="00D740FE" w:rsidP="00842483">
      <w:pPr>
        <w:spacing w:after="0" w:line="240" w:lineRule="auto"/>
      </w:pPr>
      <w:r>
        <w:separator/>
      </w:r>
    </w:p>
  </w:endnote>
  <w:endnote w:type="continuationSeparator" w:id="0">
    <w:p w14:paraId="372DCB3F" w14:textId="77777777" w:rsidR="00D740FE" w:rsidRDefault="00D740FE" w:rsidP="00842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C3305" w14:textId="77777777" w:rsidR="00842483" w:rsidRDefault="008424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B7141" w14:textId="77777777" w:rsidR="00842483" w:rsidRDefault="008424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66F9" w14:textId="77777777" w:rsidR="00842483" w:rsidRDefault="008424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F68DD" w14:textId="77777777" w:rsidR="00D740FE" w:rsidRDefault="00D740FE" w:rsidP="00842483">
      <w:pPr>
        <w:spacing w:after="0" w:line="240" w:lineRule="auto"/>
      </w:pPr>
      <w:r>
        <w:separator/>
      </w:r>
    </w:p>
  </w:footnote>
  <w:footnote w:type="continuationSeparator" w:id="0">
    <w:p w14:paraId="6F321DE7" w14:textId="77777777" w:rsidR="00D740FE" w:rsidRDefault="00D740FE" w:rsidP="00842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6A05B" w14:textId="77777777" w:rsidR="00842483" w:rsidRDefault="008424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2CCA8" w14:textId="77777777" w:rsidR="00842483" w:rsidRDefault="008424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3D025" w14:textId="77777777" w:rsidR="00842483" w:rsidRDefault="008424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15A4A"/>
    <w:multiLevelType w:val="hybridMultilevel"/>
    <w:tmpl w:val="09682E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A578F"/>
    <w:multiLevelType w:val="hybridMultilevel"/>
    <w:tmpl w:val="AF503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644D5F"/>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DD51B8"/>
    <w:multiLevelType w:val="hybridMultilevel"/>
    <w:tmpl w:val="A71A2D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2AE3784"/>
    <w:multiLevelType w:val="hybridMultilevel"/>
    <w:tmpl w:val="0136F2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775131"/>
    <w:multiLevelType w:val="hybridMultilevel"/>
    <w:tmpl w:val="08785E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F20E2B"/>
    <w:multiLevelType w:val="hybridMultilevel"/>
    <w:tmpl w:val="559A5A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851C23"/>
    <w:multiLevelType w:val="hybridMultilevel"/>
    <w:tmpl w:val="2B20B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7A7150"/>
    <w:multiLevelType w:val="hybridMultilevel"/>
    <w:tmpl w:val="B314BB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E53F10"/>
    <w:multiLevelType w:val="hybridMultilevel"/>
    <w:tmpl w:val="7A6033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CC1CAA"/>
    <w:multiLevelType w:val="hybridMultilevel"/>
    <w:tmpl w:val="B1BCE6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714C30"/>
    <w:multiLevelType w:val="hybridMultilevel"/>
    <w:tmpl w:val="1DE40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87550F"/>
    <w:multiLevelType w:val="hybridMultilevel"/>
    <w:tmpl w:val="BD18E7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2F62A8"/>
    <w:multiLevelType w:val="hybridMultilevel"/>
    <w:tmpl w:val="206AF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3820718">
    <w:abstractNumId w:val="22"/>
  </w:num>
  <w:num w:numId="2" w16cid:durableId="152067815">
    <w:abstractNumId w:val="26"/>
  </w:num>
  <w:num w:numId="3" w16cid:durableId="757487508">
    <w:abstractNumId w:val="37"/>
  </w:num>
  <w:num w:numId="4" w16cid:durableId="1944873790">
    <w:abstractNumId w:val="3"/>
  </w:num>
  <w:num w:numId="5" w16cid:durableId="1583759485">
    <w:abstractNumId w:val="6"/>
  </w:num>
  <w:num w:numId="6" w16cid:durableId="195124342">
    <w:abstractNumId w:val="35"/>
  </w:num>
  <w:num w:numId="7" w16cid:durableId="1345477369">
    <w:abstractNumId w:val="10"/>
  </w:num>
  <w:num w:numId="8" w16cid:durableId="462775427">
    <w:abstractNumId w:val="16"/>
  </w:num>
  <w:num w:numId="9" w16cid:durableId="1195844477">
    <w:abstractNumId w:val="24"/>
  </w:num>
  <w:num w:numId="10" w16cid:durableId="351415559">
    <w:abstractNumId w:val="13"/>
  </w:num>
  <w:num w:numId="11" w16cid:durableId="1731615388">
    <w:abstractNumId w:val="1"/>
  </w:num>
  <w:num w:numId="12" w16cid:durableId="1201674682">
    <w:abstractNumId w:val="17"/>
  </w:num>
  <w:num w:numId="13" w16cid:durableId="712071485">
    <w:abstractNumId w:val="23"/>
  </w:num>
  <w:num w:numId="14" w16cid:durableId="738402763">
    <w:abstractNumId w:val="29"/>
  </w:num>
  <w:num w:numId="15" w16cid:durableId="1619877202">
    <w:abstractNumId w:val="4"/>
  </w:num>
  <w:num w:numId="16" w16cid:durableId="338311066">
    <w:abstractNumId w:val="8"/>
  </w:num>
  <w:num w:numId="17" w16cid:durableId="1276013328">
    <w:abstractNumId w:val="31"/>
  </w:num>
  <w:num w:numId="18" w16cid:durableId="949430891">
    <w:abstractNumId w:val="27"/>
  </w:num>
  <w:num w:numId="19" w16cid:durableId="1043286802">
    <w:abstractNumId w:val="25"/>
  </w:num>
  <w:num w:numId="20" w16cid:durableId="722363305">
    <w:abstractNumId w:val="30"/>
  </w:num>
  <w:num w:numId="21" w16cid:durableId="1003388611">
    <w:abstractNumId w:val="5"/>
  </w:num>
  <w:num w:numId="22" w16cid:durableId="414672986">
    <w:abstractNumId w:val="32"/>
  </w:num>
  <w:num w:numId="23" w16cid:durableId="782264026">
    <w:abstractNumId w:val="34"/>
  </w:num>
  <w:num w:numId="24" w16cid:durableId="1935938802">
    <w:abstractNumId w:val="38"/>
  </w:num>
  <w:num w:numId="25" w16cid:durableId="892430248">
    <w:abstractNumId w:val="21"/>
  </w:num>
  <w:num w:numId="26" w16cid:durableId="1298729903">
    <w:abstractNumId w:val="40"/>
  </w:num>
  <w:num w:numId="27" w16cid:durableId="2022927481">
    <w:abstractNumId w:val="11"/>
  </w:num>
  <w:num w:numId="28" w16cid:durableId="689650901">
    <w:abstractNumId w:val="14"/>
  </w:num>
  <w:num w:numId="29" w16cid:durableId="588735987">
    <w:abstractNumId w:val="28"/>
  </w:num>
  <w:num w:numId="30" w16cid:durableId="1037437976">
    <w:abstractNumId w:val="19"/>
  </w:num>
  <w:num w:numId="31" w16cid:durableId="1894997558">
    <w:abstractNumId w:val="9"/>
  </w:num>
  <w:num w:numId="32" w16cid:durableId="777987150">
    <w:abstractNumId w:val="12"/>
  </w:num>
  <w:num w:numId="33" w16cid:durableId="1698431885">
    <w:abstractNumId w:val="20"/>
  </w:num>
  <w:num w:numId="34" w16cid:durableId="1813129879">
    <w:abstractNumId w:val="39"/>
  </w:num>
  <w:num w:numId="35" w16cid:durableId="451049802">
    <w:abstractNumId w:val="15"/>
  </w:num>
  <w:num w:numId="36" w16cid:durableId="514882121">
    <w:abstractNumId w:val="2"/>
  </w:num>
  <w:num w:numId="37" w16cid:durableId="2140956256">
    <w:abstractNumId w:val="33"/>
  </w:num>
  <w:num w:numId="38" w16cid:durableId="1227835273">
    <w:abstractNumId w:val="18"/>
  </w:num>
  <w:num w:numId="39" w16cid:durableId="1944068162">
    <w:abstractNumId w:val="0"/>
  </w:num>
  <w:num w:numId="40" w16cid:durableId="1104810003">
    <w:abstractNumId w:val="36"/>
  </w:num>
  <w:num w:numId="41" w16cid:durableId="2928322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21CE3"/>
    <w:rsid w:val="0003181D"/>
    <w:rsid w:val="00034DBA"/>
    <w:rsid w:val="000403BA"/>
    <w:rsid w:val="000F5C3A"/>
    <w:rsid w:val="0012171C"/>
    <w:rsid w:val="001263A2"/>
    <w:rsid w:val="00140DDC"/>
    <w:rsid w:val="001465BC"/>
    <w:rsid w:val="0015062F"/>
    <w:rsid w:val="00174FB2"/>
    <w:rsid w:val="00183D97"/>
    <w:rsid w:val="001B69D9"/>
    <w:rsid w:val="001C58DB"/>
    <w:rsid w:val="001E6501"/>
    <w:rsid w:val="001F459B"/>
    <w:rsid w:val="00225992"/>
    <w:rsid w:val="00233FF8"/>
    <w:rsid w:val="00234355"/>
    <w:rsid w:val="00251D2A"/>
    <w:rsid w:val="00257AD9"/>
    <w:rsid w:val="0029423C"/>
    <w:rsid w:val="002C1F7D"/>
    <w:rsid w:val="002C3BCA"/>
    <w:rsid w:val="002C51CB"/>
    <w:rsid w:val="002C5C3A"/>
    <w:rsid w:val="002D6016"/>
    <w:rsid w:val="002E6EB8"/>
    <w:rsid w:val="002F1C8B"/>
    <w:rsid w:val="003036B8"/>
    <w:rsid w:val="00305A00"/>
    <w:rsid w:val="00345D7A"/>
    <w:rsid w:val="00355E80"/>
    <w:rsid w:val="00384BCA"/>
    <w:rsid w:val="00395601"/>
    <w:rsid w:val="003A2668"/>
    <w:rsid w:val="003A347E"/>
    <w:rsid w:val="003A3625"/>
    <w:rsid w:val="003A5DBA"/>
    <w:rsid w:val="003C3A79"/>
    <w:rsid w:val="003C5855"/>
    <w:rsid w:val="003E3F75"/>
    <w:rsid w:val="00455C1F"/>
    <w:rsid w:val="004751DD"/>
    <w:rsid w:val="00482A85"/>
    <w:rsid w:val="00495D7C"/>
    <w:rsid w:val="004B7E7E"/>
    <w:rsid w:val="004E11E3"/>
    <w:rsid w:val="00554716"/>
    <w:rsid w:val="00555078"/>
    <w:rsid w:val="00570FF3"/>
    <w:rsid w:val="00571599"/>
    <w:rsid w:val="00587AAB"/>
    <w:rsid w:val="00596CEF"/>
    <w:rsid w:val="005A228D"/>
    <w:rsid w:val="005A2E2F"/>
    <w:rsid w:val="005E03E7"/>
    <w:rsid w:val="005E06A1"/>
    <w:rsid w:val="00604C10"/>
    <w:rsid w:val="00636EB2"/>
    <w:rsid w:val="00655306"/>
    <w:rsid w:val="006558E7"/>
    <w:rsid w:val="0065714A"/>
    <w:rsid w:val="0066375C"/>
    <w:rsid w:val="0066732E"/>
    <w:rsid w:val="0069579B"/>
    <w:rsid w:val="006B64F2"/>
    <w:rsid w:val="00710C2D"/>
    <w:rsid w:val="007315C7"/>
    <w:rsid w:val="00760DD8"/>
    <w:rsid w:val="00764933"/>
    <w:rsid w:val="00775BA6"/>
    <w:rsid w:val="00785E8C"/>
    <w:rsid w:val="007943A0"/>
    <w:rsid w:val="007B298B"/>
    <w:rsid w:val="007B3B0B"/>
    <w:rsid w:val="007B400E"/>
    <w:rsid w:val="007D3BEE"/>
    <w:rsid w:val="007F0BAA"/>
    <w:rsid w:val="00823128"/>
    <w:rsid w:val="00824184"/>
    <w:rsid w:val="008378F0"/>
    <w:rsid w:val="00842483"/>
    <w:rsid w:val="00891E57"/>
    <w:rsid w:val="00897932"/>
    <w:rsid w:val="008B2954"/>
    <w:rsid w:val="008B3B28"/>
    <w:rsid w:val="008D71D5"/>
    <w:rsid w:val="008F1C6F"/>
    <w:rsid w:val="009162D7"/>
    <w:rsid w:val="009514E4"/>
    <w:rsid w:val="00962BED"/>
    <w:rsid w:val="00982AF4"/>
    <w:rsid w:val="00997649"/>
    <w:rsid w:val="009A030F"/>
    <w:rsid w:val="009A0ACD"/>
    <w:rsid w:val="009E50A9"/>
    <w:rsid w:val="009F2A6B"/>
    <w:rsid w:val="00A02EA9"/>
    <w:rsid w:val="00A1146F"/>
    <w:rsid w:val="00A66EF7"/>
    <w:rsid w:val="00A920D0"/>
    <w:rsid w:val="00AB7CC2"/>
    <w:rsid w:val="00AF30EE"/>
    <w:rsid w:val="00B105D5"/>
    <w:rsid w:val="00B341AF"/>
    <w:rsid w:val="00B66FE7"/>
    <w:rsid w:val="00B81824"/>
    <w:rsid w:val="00BB2A8E"/>
    <w:rsid w:val="00BC630C"/>
    <w:rsid w:val="00BC69A1"/>
    <w:rsid w:val="00BE6E3B"/>
    <w:rsid w:val="00BF0CD8"/>
    <w:rsid w:val="00C007A4"/>
    <w:rsid w:val="00C2254B"/>
    <w:rsid w:val="00C23510"/>
    <w:rsid w:val="00C42553"/>
    <w:rsid w:val="00C44E0E"/>
    <w:rsid w:val="00CB1D56"/>
    <w:rsid w:val="00CB349F"/>
    <w:rsid w:val="00CB3666"/>
    <w:rsid w:val="00CF4235"/>
    <w:rsid w:val="00D320E0"/>
    <w:rsid w:val="00D46177"/>
    <w:rsid w:val="00D60786"/>
    <w:rsid w:val="00D70E65"/>
    <w:rsid w:val="00D72C9A"/>
    <w:rsid w:val="00D740FE"/>
    <w:rsid w:val="00D83D33"/>
    <w:rsid w:val="00DD17E8"/>
    <w:rsid w:val="00DD2AF4"/>
    <w:rsid w:val="00DD5B8D"/>
    <w:rsid w:val="00E01A94"/>
    <w:rsid w:val="00E377E4"/>
    <w:rsid w:val="00E414F7"/>
    <w:rsid w:val="00E62415"/>
    <w:rsid w:val="00E63415"/>
    <w:rsid w:val="00E805D0"/>
    <w:rsid w:val="00E848DD"/>
    <w:rsid w:val="00E9304E"/>
    <w:rsid w:val="00ED14AB"/>
    <w:rsid w:val="00ED2759"/>
    <w:rsid w:val="00ED7981"/>
    <w:rsid w:val="00F22D31"/>
    <w:rsid w:val="00F36DA3"/>
    <w:rsid w:val="00F4182F"/>
    <w:rsid w:val="00F433DC"/>
    <w:rsid w:val="00F56732"/>
    <w:rsid w:val="00F62502"/>
    <w:rsid w:val="00F83EA1"/>
    <w:rsid w:val="00F969B2"/>
    <w:rsid w:val="00FD1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613DA"/>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1E6501"/>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autoRedefine/>
    <w:uiPriority w:val="9"/>
    <w:unhideWhenUsed/>
    <w:qFormat/>
    <w:rsid w:val="001E6501"/>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autoRedefine/>
    <w:uiPriority w:val="9"/>
    <w:unhideWhenUsed/>
    <w:qFormat/>
    <w:rsid w:val="001E6501"/>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842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483"/>
  </w:style>
  <w:style w:type="paragraph" w:styleId="Footer">
    <w:name w:val="footer"/>
    <w:basedOn w:val="Normal"/>
    <w:link w:val="FooterChar"/>
    <w:uiPriority w:val="99"/>
    <w:unhideWhenUsed/>
    <w:rsid w:val="00842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483"/>
  </w:style>
  <w:style w:type="table" w:customStyle="1" w:styleId="TableGrid1">
    <w:name w:val="Table Grid1"/>
    <w:basedOn w:val="TableNormal"/>
    <w:next w:val="TableGrid"/>
    <w:uiPriority w:val="39"/>
    <w:rsid w:val="00CF4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57AD9"/>
    <w:rPr>
      <w:color w:val="954F72" w:themeColor="followedHyperlink"/>
      <w:u w:val="single"/>
    </w:rPr>
  </w:style>
  <w:style w:type="character" w:styleId="UnresolvedMention">
    <w:name w:val="Unresolved Mention"/>
    <w:basedOn w:val="DefaultParagraphFont"/>
    <w:uiPriority w:val="99"/>
    <w:semiHidden/>
    <w:unhideWhenUsed/>
    <w:rsid w:val="00257AD9"/>
    <w:rPr>
      <w:color w:val="605E5C"/>
      <w:shd w:val="clear" w:color="auto" w:fill="E1DFDD"/>
    </w:rPr>
  </w:style>
  <w:style w:type="character" w:customStyle="1" w:styleId="Heading1Char">
    <w:name w:val="Heading 1 Char"/>
    <w:aliases w:val="Heading 1 - Purdue Char"/>
    <w:basedOn w:val="DefaultParagraphFont"/>
    <w:link w:val="Heading1"/>
    <w:uiPriority w:val="9"/>
    <w:rsid w:val="001E6501"/>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1E6501"/>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1E6501"/>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purdue.edu/content.php?catoid=18&amp;navoid=2327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jjsadler@purdue.edu"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jsadler@purdue.ed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Purdue University</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Sadler, James J</dc:creator>
  <cp:keywords/>
  <dc:description/>
  <cp:lastModifiedBy>JJ Sadler</cp:lastModifiedBy>
  <cp:revision>2</cp:revision>
  <cp:lastPrinted>2025-08-20T14:05:00Z</cp:lastPrinted>
  <dcterms:created xsi:type="dcterms:W3CDTF">2026-06-08T18:25:00Z</dcterms:created>
  <dcterms:modified xsi:type="dcterms:W3CDTF">2026-06-08T18:25:00Z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2023-08-13T21:47:22Z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93ce3269-ba9c-4c99-a216-77a0d8de1192</vt:lpwstr>
  </property>
  <property fmtid="{D5CDD505-2E9C-101B-9397-08002B2CF9AE}" pid="8" name="MSIP_Label_4044bd30-2ed7-4c9d-9d12-46200872a97b_ContentBits">
    <vt:lpwstr>0</vt:lpwstr>
  </property>
</Properties>
</file>